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3D" w:rsidRDefault="00A37D3D" w:rsidP="00BD3624">
      <w:pPr>
        <w:pStyle w:val="BodyText"/>
        <w:ind w:left="360"/>
        <w:jc w:val="center"/>
        <w:rPr>
          <w:rFonts w:cs="Simplified Arabic"/>
          <w:b/>
          <w:bCs/>
          <w:sz w:val="28"/>
          <w:szCs w:val="28"/>
          <w:u w:val="single"/>
          <w:lang w:bidi="ar-EG"/>
        </w:rPr>
      </w:pPr>
    </w:p>
    <w:p w:rsidR="00A37D3D" w:rsidRPr="00A37D3D" w:rsidRDefault="00A37D3D" w:rsidP="00A37D3D">
      <w:pPr>
        <w:bidi w:val="0"/>
        <w:jc w:val="right"/>
        <w:rPr>
          <w:sz w:val="32"/>
          <w:szCs w:val="32"/>
        </w:rPr>
      </w:pPr>
      <w:r>
        <w:rPr>
          <w:noProof/>
          <w:sz w:val="32"/>
          <w:szCs w:val="32"/>
        </w:rPr>
        <w:drawing>
          <wp:inline distT="0" distB="0" distL="0" distR="0">
            <wp:extent cx="866775" cy="590550"/>
            <wp:effectExtent l="0" t="0" r="9525" b="0"/>
            <wp:docPr id="1" name="Picture 1" descr="ban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h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590550"/>
                    </a:xfrm>
                    <a:prstGeom prst="rect">
                      <a:avLst/>
                    </a:prstGeom>
                    <a:noFill/>
                    <a:ln>
                      <a:noFill/>
                    </a:ln>
                  </pic:spPr>
                </pic:pic>
              </a:graphicData>
            </a:graphic>
          </wp:inline>
        </w:drawing>
      </w:r>
    </w:p>
    <w:p w:rsidR="00A37D3D" w:rsidRPr="00A37D3D" w:rsidRDefault="00A37D3D" w:rsidP="00A37D3D">
      <w:pPr>
        <w:tabs>
          <w:tab w:val="left" w:pos="7200"/>
        </w:tabs>
        <w:bidi w:val="0"/>
        <w:jc w:val="right"/>
        <w:rPr>
          <w:b/>
          <w:bCs/>
          <w:sz w:val="28"/>
          <w:szCs w:val="28"/>
          <w:rtl/>
          <w:lang w:bidi="ar-EG"/>
        </w:rPr>
      </w:pPr>
      <w:r w:rsidRPr="00A37D3D">
        <w:rPr>
          <w:rFonts w:hint="cs"/>
          <w:b/>
          <w:bCs/>
          <w:sz w:val="28"/>
          <w:szCs w:val="28"/>
          <w:rtl/>
          <w:lang w:bidi="ar-EG"/>
        </w:rPr>
        <w:t xml:space="preserve">كلية التربـــيــــة </w:t>
      </w:r>
    </w:p>
    <w:p w:rsidR="00A37D3D" w:rsidRPr="00A37D3D" w:rsidRDefault="00A37D3D" w:rsidP="00A37D3D">
      <w:pPr>
        <w:bidi w:val="0"/>
        <w:jc w:val="right"/>
        <w:rPr>
          <w:rFonts w:hint="cs"/>
          <w:b/>
          <w:bCs/>
          <w:sz w:val="28"/>
          <w:szCs w:val="28"/>
          <w:rtl/>
          <w:lang w:bidi="ar-EG"/>
        </w:rPr>
      </w:pPr>
      <w:r w:rsidRPr="00A37D3D">
        <w:rPr>
          <w:rFonts w:hint="cs"/>
          <w:b/>
          <w:bCs/>
          <w:sz w:val="28"/>
          <w:szCs w:val="28"/>
          <w:rtl/>
          <w:lang w:bidi="ar-EG"/>
        </w:rPr>
        <w:t>قسم التربية الفنية</w:t>
      </w:r>
    </w:p>
    <w:p w:rsidR="00A37D3D" w:rsidRPr="00A37D3D" w:rsidRDefault="00A37D3D" w:rsidP="00A37D3D">
      <w:pPr>
        <w:bidi w:val="0"/>
        <w:jc w:val="right"/>
        <w:rPr>
          <w:rFonts w:hint="cs"/>
          <w:b/>
          <w:bCs/>
          <w:sz w:val="28"/>
          <w:szCs w:val="28"/>
          <w:rtl/>
          <w:lang w:bidi="ar-EG"/>
        </w:rPr>
      </w:pPr>
    </w:p>
    <w:p w:rsidR="00A37D3D" w:rsidRPr="00A37D3D" w:rsidRDefault="00A37D3D" w:rsidP="00A37D3D">
      <w:pPr>
        <w:bidi w:val="0"/>
        <w:jc w:val="center"/>
        <w:rPr>
          <w:rFonts w:hint="cs"/>
          <w:b/>
          <w:bCs/>
          <w:sz w:val="48"/>
          <w:szCs w:val="48"/>
          <w:rtl/>
          <w:lang w:bidi="ar-EG"/>
        </w:rPr>
      </w:pPr>
      <w:r w:rsidRPr="00A37D3D">
        <w:rPr>
          <w:rFonts w:hint="cs"/>
          <w:b/>
          <w:bCs/>
          <w:sz w:val="48"/>
          <w:szCs w:val="48"/>
          <w:rtl/>
          <w:lang w:bidi="ar-EG"/>
        </w:rPr>
        <w:t>ابتكار مخرجات تصميمية لتشكيلات</w:t>
      </w:r>
    </w:p>
    <w:p w:rsidR="00A37D3D" w:rsidRPr="00A37D3D" w:rsidRDefault="00A37D3D" w:rsidP="00A37D3D">
      <w:pPr>
        <w:bidi w:val="0"/>
        <w:jc w:val="center"/>
        <w:rPr>
          <w:rFonts w:hint="cs"/>
          <w:b/>
          <w:bCs/>
          <w:sz w:val="48"/>
          <w:szCs w:val="48"/>
          <w:rtl/>
          <w:lang w:bidi="ar-EG"/>
        </w:rPr>
      </w:pPr>
      <w:r w:rsidRPr="00A37D3D">
        <w:rPr>
          <w:rFonts w:hint="cs"/>
          <w:b/>
          <w:bCs/>
          <w:sz w:val="48"/>
          <w:szCs w:val="48"/>
          <w:rtl/>
          <w:lang w:bidi="ar-EG"/>
        </w:rPr>
        <w:t xml:space="preserve"> جديدة من الحروف العربية</w:t>
      </w:r>
    </w:p>
    <w:p w:rsidR="00A37D3D" w:rsidRPr="00A37D3D" w:rsidRDefault="00A37D3D" w:rsidP="00A37D3D">
      <w:pPr>
        <w:bidi w:val="0"/>
        <w:jc w:val="center"/>
        <w:rPr>
          <w:b/>
          <w:bCs/>
          <w:sz w:val="40"/>
          <w:szCs w:val="40"/>
          <w:lang w:bidi="ar-EG"/>
        </w:rPr>
      </w:pPr>
      <w:r w:rsidRPr="00A37D3D">
        <w:rPr>
          <w:b/>
          <w:bCs/>
          <w:sz w:val="40"/>
          <w:szCs w:val="40"/>
          <w:lang w:bidi="ar-EG"/>
        </w:rPr>
        <w:t>Creating Design Patterns Of Innovative Styles From Arabic Letters</w:t>
      </w:r>
    </w:p>
    <w:p w:rsidR="00A37D3D" w:rsidRPr="00A37D3D" w:rsidRDefault="00A37D3D" w:rsidP="00A37D3D">
      <w:pPr>
        <w:bidi w:val="0"/>
        <w:rPr>
          <w:rFonts w:hint="cs"/>
          <w:b/>
          <w:bCs/>
          <w:sz w:val="36"/>
          <w:szCs w:val="36"/>
          <w:lang w:bidi="ar-EG"/>
        </w:rPr>
      </w:pPr>
    </w:p>
    <w:p w:rsidR="00A37D3D" w:rsidRPr="00A37D3D" w:rsidRDefault="00A37D3D" w:rsidP="00A37D3D">
      <w:pPr>
        <w:bidi w:val="0"/>
        <w:jc w:val="center"/>
        <w:rPr>
          <w:rFonts w:hint="cs"/>
          <w:b/>
          <w:bCs/>
          <w:sz w:val="28"/>
          <w:szCs w:val="28"/>
          <w:rtl/>
          <w:lang w:bidi="ar-EG"/>
        </w:rPr>
      </w:pPr>
      <w:r w:rsidRPr="00A37D3D">
        <w:rPr>
          <w:rFonts w:hint="cs"/>
          <w:b/>
          <w:bCs/>
          <w:sz w:val="28"/>
          <w:szCs w:val="28"/>
          <w:rtl/>
          <w:lang w:bidi="ar-EG"/>
        </w:rPr>
        <w:t xml:space="preserve">رسالة مقدمة للحصول </w:t>
      </w:r>
    </w:p>
    <w:p w:rsidR="00A37D3D" w:rsidRPr="00A37D3D" w:rsidRDefault="00A37D3D" w:rsidP="00A37D3D">
      <w:pPr>
        <w:bidi w:val="0"/>
        <w:jc w:val="center"/>
        <w:rPr>
          <w:rFonts w:hint="cs"/>
          <w:b/>
          <w:bCs/>
          <w:sz w:val="28"/>
          <w:szCs w:val="28"/>
          <w:rtl/>
          <w:lang w:bidi="ar-EG"/>
        </w:rPr>
      </w:pPr>
      <w:r w:rsidRPr="00A37D3D">
        <w:rPr>
          <w:rFonts w:hint="cs"/>
          <w:b/>
          <w:bCs/>
          <w:sz w:val="28"/>
          <w:szCs w:val="28"/>
          <w:rtl/>
          <w:lang w:bidi="ar-EG"/>
        </w:rPr>
        <w:t>على درجة الماجستير فى التربية  قسم التربية الفنية</w:t>
      </w:r>
    </w:p>
    <w:p w:rsidR="00A37D3D" w:rsidRPr="00A37D3D" w:rsidRDefault="00A37D3D" w:rsidP="00A37D3D">
      <w:pPr>
        <w:bidi w:val="0"/>
        <w:jc w:val="center"/>
        <w:rPr>
          <w:b/>
          <w:bCs/>
          <w:sz w:val="22"/>
          <w:szCs w:val="22"/>
          <w:rtl/>
          <w:lang w:bidi="ar-EG"/>
        </w:rPr>
      </w:pPr>
    </w:p>
    <w:p w:rsidR="00A37D3D" w:rsidRPr="00A37D3D" w:rsidRDefault="00A37D3D" w:rsidP="00A37D3D">
      <w:pPr>
        <w:bidi w:val="0"/>
        <w:jc w:val="center"/>
        <w:rPr>
          <w:rFonts w:hint="cs"/>
          <w:b/>
          <w:bCs/>
          <w:sz w:val="32"/>
          <w:szCs w:val="32"/>
          <w:rtl/>
          <w:lang w:bidi="ar-EG"/>
        </w:rPr>
      </w:pPr>
      <w:r w:rsidRPr="00A37D3D">
        <w:rPr>
          <w:rFonts w:hint="cs"/>
          <w:b/>
          <w:bCs/>
          <w:sz w:val="32"/>
          <w:szCs w:val="32"/>
          <w:rtl/>
          <w:lang w:bidi="ar-EG"/>
        </w:rPr>
        <w:t>مقدمة من</w:t>
      </w:r>
    </w:p>
    <w:p w:rsidR="00A37D3D" w:rsidRPr="00A37D3D" w:rsidRDefault="00A37D3D" w:rsidP="00A37D3D">
      <w:pPr>
        <w:bidi w:val="0"/>
        <w:jc w:val="center"/>
        <w:rPr>
          <w:rFonts w:hint="cs"/>
          <w:b/>
          <w:bCs/>
          <w:sz w:val="36"/>
          <w:szCs w:val="36"/>
          <w:rtl/>
          <w:lang w:bidi="ar-EG"/>
        </w:rPr>
      </w:pPr>
      <w:r w:rsidRPr="00A37D3D">
        <w:rPr>
          <w:rFonts w:hint="cs"/>
          <w:b/>
          <w:bCs/>
          <w:sz w:val="36"/>
          <w:szCs w:val="36"/>
          <w:rtl/>
          <w:lang w:bidi="ar-EG"/>
        </w:rPr>
        <w:t>آية محسن أحمد مشهور</w:t>
      </w:r>
    </w:p>
    <w:p w:rsidR="00A37D3D" w:rsidRPr="00A37D3D" w:rsidRDefault="00A37D3D" w:rsidP="00A37D3D">
      <w:pPr>
        <w:bidi w:val="0"/>
        <w:jc w:val="center"/>
        <w:rPr>
          <w:rFonts w:hint="cs"/>
          <w:b/>
          <w:bCs/>
          <w:sz w:val="28"/>
          <w:szCs w:val="28"/>
          <w:rtl/>
          <w:lang w:bidi="ar-EG"/>
        </w:rPr>
      </w:pPr>
      <w:r w:rsidRPr="00A37D3D">
        <w:rPr>
          <w:rFonts w:hint="cs"/>
          <w:b/>
          <w:bCs/>
          <w:sz w:val="28"/>
          <w:szCs w:val="28"/>
          <w:rtl/>
          <w:lang w:bidi="ar-EG"/>
        </w:rPr>
        <w:t xml:space="preserve">معيده بقسم التربية الفنية تخصص ( تصميمات زخرفية ) </w:t>
      </w:r>
    </w:p>
    <w:p w:rsidR="00A37D3D" w:rsidRPr="00A37D3D" w:rsidRDefault="00A37D3D" w:rsidP="00A37D3D">
      <w:pPr>
        <w:bidi w:val="0"/>
        <w:jc w:val="center"/>
        <w:rPr>
          <w:rFonts w:hint="cs"/>
          <w:b/>
          <w:bCs/>
          <w:sz w:val="28"/>
          <w:szCs w:val="28"/>
          <w:rtl/>
          <w:lang w:bidi="ar-EG"/>
        </w:rPr>
      </w:pPr>
      <w:r w:rsidRPr="00A37D3D">
        <w:rPr>
          <w:rFonts w:hint="cs"/>
          <w:b/>
          <w:bCs/>
          <w:sz w:val="28"/>
          <w:szCs w:val="28"/>
          <w:rtl/>
          <w:lang w:bidi="ar-EG"/>
        </w:rPr>
        <w:t xml:space="preserve">كلية التربية </w:t>
      </w:r>
      <w:r w:rsidRPr="00A37D3D">
        <w:rPr>
          <w:b/>
          <w:bCs/>
          <w:sz w:val="28"/>
          <w:szCs w:val="28"/>
          <w:rtl/>
          <w:lang w:bidi="ar-EG"/>
        </w:rPr>
        <w:t>–</w:t>
      </w:r>
      <w:r w:rsidRPr="00A37D3D">
        <w:rPr>
          <w:rFonts w:hint="cs"/>
          <w:b/>
          <w:bCs/>
          <w:sz w:val="28"/>
          <w:szCs w:val="28"/>
          <w:rtl/>
          <w:lang w:bidi="ar-EG"/>
        </w:rPr>
        <w:t xml:space="preserve"> جامعة بنها</w:t>
      </w:r>
    </w:p>
    <w:p w:rsidR="00A37D3D" w:rsidRPr="00A37D3D" w:rsidRDefault="00A37D3D" w:rsidP="00A37D3D">
      <w:pPr>
        <w:bidi w:val="0"/>
        <w:jc w:val="center"/>
        <w:rPr>
          <w:b/>
          <w:bCs/>
          <w:sz w:val="28"/>
          <w:szCs w:val="28"/>
          <w:lang w:bidi="ar-EG"/>
        </w:rPr>
      </w:pPr>
    </w:p>
    <w:p w:rsidR="00A37D3D" w:rsidRPr="00A37D3D" w:rsidRDefault="00A37D3D" w:rsidP="00A37D3D">
      <w:pPr>
        <w:bidi w:val="0"/>
        <w:jc w:val="center"/>
        <w:rPr>
          <w:rFonts w:hint="cs"/>
          <w:b/>
          <w:bCs/>
          <w:sz w:val="32"/>
          <w:szCs w:val="32"/>
          <w:rtl/>
          <w:lang w:bidi="ar-EG"/>
        </w:rPr>
      </w:pPr>
      <w:r w:rsidRPr="00A37D3D">
        <w:rPr>
          <w:rFonts w:hint="cs"/>
          <w:b/>
          <w:bCs/>
          <w:sz w:val="32"/>
          <w:szCs w:val="32"/>
          <w:rtl/>
          <w:lang w:bidi="ar-EG"/>
        </w:rPr>
        <w:t>تحت إشراف</w:t>
      </w:r>
    </w:p>
    <w:tbl>
      <w:tblPr>
        <w:tblStyle w:val="TableGrid"/>
        <w:tblW w:w="9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84"/>
        <w:gridCol w:w="236"/>
        <w:gridCol w:w="5220"/>
      </w:tblGrid>
      <w:tr w:rsidR="00A37D3D" w:rsidRPr="00A37D3D" w:rsidTr="00A37D3D">
        <w:tc>
          <w:tcPr>
            <w:tcW w:w="4484" w:type="dxa"/>
          </w:tcPr>
          <w:p w:rsidR="00A37D3D" w:rsidRPr="00A37D3D" w:rsidRDefault="00A37D3D" w:rsidP="00A37D3D">
            <w:pPr>
              <w:bidi w:val="0"/>
              <w:jc w:val="center"/>
              <w:rPr>
                <w:b/>
                <w:bCs/>
                <w:sz w:val="32"/>
                <w:szCs w:val="32"/>
                <w:lang w:bidi="ar-EG"/>
              </w:rPr>
            </w:pPr>
            <w:r w:rsidRPr="00A37D3D">
              <w:rPr>
                <w:rFonts w:hint="cs"/>
                <w:b/>
                <w:bCs/>
                <w:sz w:val="36"/>
                <w:szCs w:val="36"/>
                <w:rtl/>
                <w:lang w:bidi="ar-EG"/>
              </w:rPr>
              <w:t>أ.م.د/ ياسر محمد سهيل</w:t>
            </w:r>
          </w:p>
        </w:tc>
        <w:tc>
          <w:tcPr>
            <w:tcW w:w="236" w:type="dxa"/>
          </w:tcPr>
          <w:p w:rsidR="00A37D3D" w:rsidRPr="00A37D3D" w:rsidRDefault="00A37D3D" w:rsidP="00A37D3D">
            <w:pPr>
              <w:bidi w:val="0"/>
              <w:jc w:val="center"/>
              <w:rPr>
                <w:rFonts w:hint="cs"/>
                <w:b/>
                <w:bCs/>
                <w:sz w:val="32"/>
                <w:szCs w:val="32"/>
                <w:lang w:bidi="ar-EG"/>
              </w:rPr>
            </w:pPr>
          </w:p>
        </w:tc>
        <w:tc>
          <w:tcPr>
            <w:tcW w:w="5220" w:type="dxa"/>
          </w:tcPr>
          <w:p w:rsidR="00A37D3D" w:rsidRPr="00A37D3D" w:rsidRDefault="00A37D3D" w:rsidP="00A37D3D">
            <w:pPr>
              <w:bidi w:val="0"/>
              <w:jc w:val="center"/>
              <w:rPr>
                <w:rFonts w:hint="cs"/>
                <w:b/>
                <w:bCs/>
                <w:sz w:val="32"/>
                <w:szCs w:val="32"/>
                <w:lang w:bidi="ar-EG"/>
              </w:rPr>
            </w:pPr>
            <w:r w:rsidRPr="00A37D3D">
              <w:rPr>
                <w:rFonts w:hint="cs"/>
                <w:b/>
                <w:bCs/>
                <w:sz w:val="36"/>
                <w:szCs w:val="36"/>
                <w:rtl/>
                <w:lang w:bidi="ar-EG"/>
              </w:rPr>
              <w:t>أ.د/ منير حسن محمود</w:t>
            </w:r>
          </w:p>
        </w:tc>
      </w:tr>
      <w:tr w:rsidR="00A37D3D" w:rsidRPr="00A37D3D" w:rsidTr="00A37D3D">
        <w:tc>
          <w:tcPr>
            <w:tcW w:w="4484" w:type="dxa"/>
          </w:tcPr>
          <w:p w:rsidR="00A37D3D" w:rsidRPr="00A37D3D" w:rsidRDefault="00A37D3D" w:rsidP="00A37D3D">
            <w:pPr>
              <w:bidi w:val="0"/>
              <w:jc w:val="center"/>
              <w:rPr>
                <w:rFonts w:hint="cs"/>
                <w:b/>
                <w:bCs/>
                <w:rtl/>
                <w:lang w:bidi="ar-EG"/>
              </w:rPr>
            </w:pPr>
            <w:r w:rsidRPr="00A37D3D">
              <w:rPr>
                <w:rFonts w:hint="cs"/>
                <w:b/>
                <w:bCs/>
                <w:rtl/>
                <w:lang w:bidi="ar-EG"/>
              </w:rPr>
              <w:t xml:space="preserve">أستاذ التصميم المساعد ورئيس قسم التربية الفنية بكلية التربية </w:t>
            </w:r>
          </w:p>
          <w:p w:rsidR="00A37D3D" w:rsidRPr="00A37D3D" w:rsidRDefault="00A37D3D" w:rsidP="00A37D3D">
            <w:pPr>
              <w:bidi w:val="0"/>
              <w:jc w:val="center"/>
              <w:rPr>
                <w:rFonts w:hint="cs"/>
                <w:b/>
                <w:bCs/>
                <w:sz w:val="32"/>
                <w:szCs w:val="32"/>
                <w:lang w:bidi="ar-EG"/>
              </w:rPr>
            </w:pPr>
            <w:r w:rsidRPr="00A37D3D">
              <w:rPr>
                <w:rFonts w:hint="cs"/>
                <w:b/>
                <w:bCs/>
                <w:rtl/>
                <w:lang w:bidi="ar-EG"/>
              </w:rPr>
              <w:t>جامعة بنها</w:t>
            </w:r>
          </w:p>
        </w:tc>
        <w:tc>
          <w:tcPr>
            <w:tcW w:w="236" w:type="dxa"/>
          </w:tcPr>
          <w:p w:rsidR="00A37D3D" w:rsidRPr="00A37D3D" w:rsidRDefault="00A37D3D" w:rsidP="00A37D3D">
            <w:pPr>
              <w:bidi w:val="0"/>
              <w:jc w:val="center"/>
              <w:rPr>
                <w:rFonts w:hint="cs"/>
                <w:b/>
                <w:bCs/>
                <w:sz w:val="32"/>
                <w:szCs w:val="32"/>
                <w:lang w:bidi="ar-EG"/>
              </w:rPr>
            </w:pPr>
          </w:p>
        </w:tc>
        <w:tc>
          <w:tcPr>
            <w:tcW w:w="5220" w:type="dxa"/>
          </w:tcPr>
          <w:p w:rsidR="00A37D3D" w:rsidRPr="00A37D3D" w:rsidRDefault="00A37D3D" w:rsidP="00A37D3D">
            <w:pPr>
              <w:bidi w:val="0"/>
              <w:jc w:val="center"/>
              <w:rPr>
                <w:rFonts w:hint="cs"/>
                <w:b/>
                <w:bCs/>
                <w:rtl/>
                <w:lang w:bidi="ar-EG"/>
              </w:rPr>
            </w:pPr>
            <w:r w:rsidRPr="00A37D3D">
              <w:rPr>
                <w:rFonts w:hint="cs"/>
                <w:b/>
                <w:bCs/>
                <w:rtl/>
                <w:lang w:bidi="ar-EG"/>
              </w:rPr>
              <w:t>أستاذ تصميم الحلى و المعادن بقسم التربية الفنية</w:t>
            </w:r>
          </w:p>
          <w:p w:rsidR="00A37D3D" w:rsidRPr="00A37D3D" w:rsidRDefault="00A37D3D" w:rsidP="00A37D3D">
            <w:pPr>
              <w:bidi w:val="0"/>
              <w:jc w:val="center"/>
              <w:rPr>
                <w:rFonts w:hint="cs"/>
                <w:b/>
                <w:bCs/>
                <w:rtl/>
                <w:lang w:bidi="ar-EG"/>
              </w:rPr>
            </w:pPr>
            <w:r w:rsidRPr="00A37D3D">
              <w:rPr>
                <w:rFonts w:hint="cs"/>
                <w:b/>
                <w:bCs/>
                <w:rtl/>
                <w:lang w:bidi="ar-EG"/>
              </w:rPr>
              <w:t xml:space="preserve"> بكلية التربية </w:t>
            </w:r>
            <w:r w:rsidRPr="00A37D3D">
              <w:rPr>
                <w:b/>
                <w:bCs/>
                <w:rtl/>
                <w:lang w:bidi="ar-EG"/>
              </w:rPr>
              <w:t>–</w:t>
            </w:r>
            <w:r w:rsidRPr="00A37D3D">
              <w:rPr>
                <w:rFonts w:hint="cs"/>
                <w:b/>
                <w:bCs/>
                <w:rtl/>
                <w:lang w:bidi="ar-EG"/>
              </w:rPr>
              <w:t xml:space="preserve"> عميد كلية التربية النوعية سابقاَ </w:t>
            </w:r>
          </w:p>
          <w:p w:rsidR="00A37D3D" w:rsidRDefault="00A37D3D" w:rsidP="00A37D3D">
            <w:pPr>
              <w:bidi w:val="0"/>
              <w:jc w:val="center"/>
              <w:rPr>
                <w:b/>
                <w:bCs/>
                <w:lang w:bidi="ar-EG"/>
              </w:rPr>
            </w:pPr>
            <w:r w:rsidRPr="00A37D3D">
              <w:rPr>
                <w:rFonts w:hint="cs"/>
                <w:b/>
                <w:bCs/>
                <w:rtl/>
                <w:lang w:bidi="ar-EG"/>
              </w:rPr>
              <w:t xml:space="preserve">جامعة بنها  </w:t>
            </w:r>
          </w:p>
          <w:p w:rsidR="00A37D3D" w:rsidRDefault="00A37D3D" w:rsidP="00A37D3D">
            <w:pPr>
              <w:bidi w:val="0"/>
              <w:jc w:val="center"/>
              <w:rPr>
                <w:b/>
                <w:bCs/>
                <w:lang w:bidi="ar-EG"/>
              </w:rPr>
            </w:pPr>
          </w:p>
          <w:p w:rsidR="00A37D3D" w:rsidRDefault="00A37D3D" w:rsidP="00A37D3D">
            <w:pPr>
              <w:bidi w:val="0"/>
              <w:jc w:val="center"/>
              <w:rPr>
                <w:b/>
                <w:bCs/>
                <w:lang w:bidi="ar-EG"/>
              </w:rPr>
            </w:pPr>
          </w:p>
          <w:p w:rsidR="00A37D3D" w:rsidRDefault="00A37D3D" w:rsidP="00A37D3D">
            <w:pPr>
              <w:bidi w:val="0"/>
              <w:jc w:val="center"/>
              <w:rPr>
                <w:b/>
                <w:bCs/>
                <w:lang w:bidi="ar-EG"/>
              </w:rPr>
            </w:pPr>
          </w:p>
          <w:p w:rsidR="00A37D3D" w:rsidRDefault="00A37D3D" w:rsidP="00A37D3D">
            <w:pPr>
              <w:bidi w:val="0"/>
              <w:jc w:val="center"/>
              <w:rPr>
                <w:b/>
                <w:bCs/>
                <w:lang w:bidi="ar-EG"/>
              </w:rPr>
            </w:pPr>
          </w:p>
          <w:p w:rsidR="00A37D3D" w:rsidRPr="00A37D3D" w:rsidRDefault="00A37D3D" w:rsidP="00A37D3D">
            <w:pPr>
              <w:bidi w:val="0"/>
              <w:jc w:val="center"/>
              <w:rPr>
                <w:rFonts w:hint="cs"/>
                <w:b/>
                <w:bCs/>
                <w:sz w:val="32"/>
                <w:szCs w:val="32"/>
                <w:lang w:bidi="ar-EG"/>
              </w:rPr>
            </w:pPr>
            <w:r w:rsidRPr="00A37D3D">
              <w:rPr>
                <w:rFonts w:hint="cs"/>
                <w:b/>
                <w:bCs/>
                <w:rtl/>
                <w:lang w:bidi="ar-EG"/>
              </w:rPr>
              <w:t xml:space="preserve"> </w:t>
            </w:r>
          </w:p>
        </w:tc>
      </w:tr>
    </w:tbl>
    <w:p w:rsidR="00A37D3D" w:rsidRPr="00A37D3D" w:rsidRDefault="00A37D3D" w:rsidP="00A37D3D">
      <w:pPr>
        <w:bidi w:val="0"/>
        <w:jc w:val="center"/>
        <w:rPr>
          <w:b/>
          <w:bCs/>
          <w:sz w:val="6"/>
          <w:szCs w:val="6"/>
          <w:lang w:bidi="ar-EG"/>
        </w:rPr>
      </w:pPr>
    </w:p>
    <w:p w:rsidR="00A37D3D" w:rsidRPr="00A37D3D" w:rsidRDefault="00A37D3D" w:rsidP="00A37D3D">
      <w:pPr>
        <w:bidi w:val="0"/>
        <w:jc w:val="center"/>
        <w:rPr>
          <w:rFonts w:hint="cs"/>
          <w:b/>
          <w:bCs/>
          <w:sz w:val="32"/>
          <w:szCs w:val="32"/>
          <w:rtl/>
          <w:lang w:bidi="ar-EG"/>
        </w:rPr>
      </w:pPr>
      <w:r w:rsidRPr="00A37D3D">
        <w:rPr>
          <w:rFonts w:hint="cs"/>
          <w:b/>
          <w:bCs/>
          <w:sz w:val="32"/>
          <w:szCs w:val="32"/>
          <w:rtl/>
          <w:lang w:bidi="ar-EG"/>
        </w:rPr>
        <w:t>2011 -  1432 هـ</w:t>
      </w:r>
    </w:p>
    <w:p w:rsidR="00A37D3D" w:rsidRDefault="00A37D3D" w:rsidP="00BD3624">
      <w:pPr>
        <w:pStyle w:val="BodyText"/>
        <w:ind w:left="360"/>
        <w:jc w:val="center"/>
        <w:rPr>
          <w:rFonts w:cs="Simplified Arabic"/>
          <w:b/>
          <w:bCs/>
          <w:sz w:val="28"/>
          <w:szCs w:val="28"/>
          <w:u w:val="single"/>
          <w:lang w:bidi="ar-EG"/>
        </w:rPr>
      </w:pPr>
    </w:p>
    <w:p w:rsidR="00A37D3D" w:rsidRDefault="00A37D3D" w:rsidP="00BD3624">
      <w:pPr>
        <w:pStyle w:val="BodyText"/>
        <w:ind w:left="360"/>
        <w:jc w:val="center"/>
        <w:rPr>
          <w:rFonts w:cs="Simplified Arabic"/>
          <w:b/>
          <w:bCs/>
          <w:sz w:val="28"/>
          <w:szCs w:val="28"/>
          <w:u w:val="single"/>
          <w:lang w:bidi="ar-EG"/>
        </w:rPr>
      </w:pPr>
    </w:p>
    <w:p w:rsidR="00A37D3D" w:rsidRDefault="00A37D3D" w:rsidP="00BD3624">
      <w:pPr>
        <w:pStyle w:val="BodyText"/>
        <w:ind w:left="360"/>
        <w:jc w:val="center"/>
        <w:rPr>
          <w:rFonts w:cs="Simplified Arabic"/>
          <w:b/>
          <w:bCs/>
          <w:sz w:val="28"/>
          <w:szCs w:val="28"/>
          <w:u w:val="single"/>
          <w:lang w:bidi="ar-EG"/>
        </w:rPr>
      </w:pPr>
    </w:p>
    <w:p w:rsidR="00A37D3D" w:rsidRDefault="00A37D3D" w:rsidP="00BD3624">
      <w:pPr>
        <w:pStyle w:val="BodyText"/>
        <w:ind w:left="360"/>
        <w:jc w:val="center"/>
        <w:rPr>
          <w:rFonts w:cs="Simplified Arabic"/>
          <w:b/>
          <w:bCs/>
          <w:sz w:val="28"/>
          <w:szCs w:val="28"/>
          <w:u w:val="single"/>
          <w:lang w:bidi="ar-EG"/>
        </w:rPr>
      </w:pPr>
    </w:p>
    <w:p w:rsidR="00A37D3D" w:rsidRDefault="00A37D3D" w:rsidP="00BD3624">
      <w:pPr>
        <w:pStyle w:val="BodyText"/>
        <w:ind w:left="360"/>
        <w:jc w:val="center"/>
        <w:rPr>
          <w:rFonts w:cs="Simplified Arabic"/>
          <w:b/>
          <w:bCs/>
          <w:sz w:val="28"/>
          <w:szCs w:val="28"/>
          <w:u w:val="single"/>
          <w:lang w:bidi="ar-EG"/>
        </w:rPr>
      </w:pPr>
    </w:p>
    <w:p w:rsidR="00A37D3D" w:rsidRDefault="00A37D3D" w:rsidP="00BD3624">
      <w:pPr>
        <w:pStyle w:val="BodyText"/>
        <w:ind w:left="360"/>
        <w:jc w:val="center"/>
        <w:rPr>
          <w:rFonts w:cs="Simplified Arabic" w:hint="cs"/>
          <w:b/>
          <w:bCs/>
          <w:sz w:val="28"/>
          <w:szCs w:val="28"/>
          <w:u w:val="single"/>
          <w:rtl/>
          <w:lang w:bidi="ar-EG"/>
        </w:rPr>
      </w:pPr>
      <w:bookmarkStart w:id="0" w:name="_GoBack"/>
      <w:bookmarkEnd w:id="0"/>
    </w:p>
    <w:p w:rsidR="00BD3624" w:rsidRDefault="00BD3624" w:rsidP="00BD3624">
      <w:pPr>
        <w:pStyle w:val="BodyText"/>
        <w:ind w:left="360"/>
        <w:jc w:val="center"/>
        <w:rPr>
          <w:rFonts w:cs="Simplified Arabic"/>
          <w:b/>
          <w:bCs/>
          <w:sz w:val="28"/>
          <w:szCs w:val="28"/>
          <w:u w:val="single"/>
          <w:lang w:bidi="ar-EG"/>
        </w:rPr>
      </w:pPr>
      <w:r w:rsidRPr="00A21C82">
        <w:rPr>
          <w:rFonts w:cs="Simplified Arabic" w:hint="cs"/>
          <w:b/>
          <w:bCs/>
          <w:sz w:val="28"/>
          <w:szCs w:val="28"/>
          <w:u w:val="single"/>
          <w:rtl/>
          <w:lang w:bidi="ar-EG"/>
        </w:rPr>
        <w:lastRenderedPageBreak/>
        <w:t>الملخــــــــص</w:t>
      </w:r>
    </w:p>
    <w:p w:rsidR="00BD3624" w:rsidRDefault="00BD3624" w:rsidP="00BD3624">
      <w:pPr>
        <w:pStyle w:val="BodyText"/>
        <w:rPr>
          <w:rFonts w:cs="Simplified Arabic"/>
          <w:b/>
          <w:bCs/>
          <w:sz w:val="28"/>
          <w:szCs w:val="28"/>
          <w:u w:val="single"/>
          <w:rtl/>
          <w:lang w:bidi="ar-EG"/>
        </w:rPr>
      </w:pPr>
    </w:p>
    <w:p w:rsidR="00BD3624" w:rsidRPr="00545D1B" w:rsidRDefault="00BD3624" w:rsidP="00BD3624">
      <w:pPr>
        <w:pStyle w:val="BodyText"/>
        <w:jc w:val="both"/>
        <w:rPr>
          <w:rFonts w:cs="Simplified Arabic"/>
          <w:sz w:val="28"/>
          <w:szCs w:val="28"/>
          <w:rtl/>
          <w:lang w:bidi="ar-EG"/>
        </w:rPr>
      </w:pPr>
      <w:r>
        <w:rPr>
          <w:rFonts w:cs="Simplified Arabic" w:hint="cs"/>
          <w:sz w:val="28"/>
          <w:szCs w:val="28"/>
          <w:rtl/>
          <w:lang w:bidi="ar-EG"/>
        </w:rPr>
        <w:t>لكل امة</w:t>
      </w:r>
      <w:r w:rsidRPr="00545D1B">
        <w:rPr>
          <w:rFonts w:cs="Simplified Arabic" w:hint="cs"/>
          <w:sz w:val="28"/>
          <w:szCs w:val="28"/>
          <w:rtl/>
          <w:lang w:bidi="ar-EG"/>
        </w:rPr>
        <w:t xml:space="preserve"> لغتها الخاصه بها و التى تعتز بها و تمثل لها جزء اساسى من حضارتها و ترا</w:t>
      </w:r>
      <w:r>
        <w:rPr>
          <w:rFonts w:cs="Simplified Arabic" w:hint="cs"/>
          <w:sz w:val="28"/>
          <w:szCs w:val="28"/>
          <w:rtl/>
          <w:lang w:bidi="ar-EG"/>
        </w:rPr>
        <w:t>ثها و الخط دليلها الناطق بها و أداة</w:t>
      </w:r>
      <w:r w:rsidRPr="00545D1B">
        <w:rPr>
          <w:rFonts w:cs="Simplified Arabic" w:hint="cs"/>
          <w:sz w:val="28"/>
          <w:szCs w:val="28"/>
          <w:rtl/>
          <w:lang w:bidi="ar-EG"/>
        </w:rPr>
        <w:t xml:space="preserve"> اتصالها و الذى يلعب الدور الاساسى فى نقل افكارها.</w:t>
      </w:r>
    </w:p>
    <w:p w:rsidR="00BD3624" w:rsidRPr="00545D1B" w:rsidRDefault="00BD3624" w:rsidP="00BD3624">
      <w:pPr>
        <w:pStyle w:val="BodyText"/>
        <w:jc w:val="both"/>
        <w:rPr>
          <w:rFonts w:cs="Simplified Arabic"/>
          <w:sz w:val="28"/>
          <w:szCs w:val="28"/>
          <w:rtl/>
          <w:lang w:bidi="ar-EG"/>
        </w:rPr>
      </w:pPr>
      <w:r w:rsidRPr="00545D1B">
        <w:rPr>
          <w:rFonts w:cs="Simplified Arabic" w:hint="cs"/>
          <w:sz w:val="28"/>
          <w:szCs w:val="28"/>
          <w:rtl/>
          <w:lang w:bidi="ar-EG"/>
        </w:rPr>
        <w:t>فإن فنون ال</w:t>
      </w:r>
      <w:r>
        <w:rPr>
          <w:rFonts w:cs="Simplified Arabic" w:hint="cs"/>
          <w:sz w:val="28"/>
          <w:szCs w:val="28"/>
          <w:rtl/>
          <w:lang w:bidi="ar-EG"/>
        </w:rPr>
        <w:t>خط العربى كغيرها من فنون الحضارة الإسلامية</w:t>
      </w:r>
      <w:r w:rsidRPr="00545D1B">
        <w:rPr>
          <w:rFonts w:cs="Simplified Arabic" w:hint="cs"/>
          <w:sz w:val="28"/>
          <w:szCs w:val="28"/>
          <w:rtl/>
          <w:lang w:bidi="ar-EG"/>
        </w:rPr>
        <w:t xml:space="preserve"> فهى </w:t>
      </w:r>
      <w:r>
        <w:rPr>
          <w:rFonts w:cs="Simplified Arabic" w:hint="cs"/>
          <w:sz w:val="28"/>
          <w:szCs w:val="28"/>
          <w:rtl/>
          <w:lang w:bidi="ar-EG"/>
        </w:rPr>
        <w:t>تخضع فى اساسها الى لقواعد هندسية رياضية معينة</w:t>
      </w:r>
      <w:r w:rsidRPr="00545D1B">
        <w:rPr>
          <w:rFonts w:cs="Simplified Arabic" w:hint="cs"/>
          <w:sz w:val="28"/>
          <w:szCs w:val="28"/>
          <w:rtl/>
          <w:lang w:bidi="ar-EG"/>
        </w:rPr>
        <w:t xml:space="preserve"> و لقد استط</w:t>
      </w:r>
      <w:r>
        <w:rPr>
          <w:rFonts w:cs="Simplified Arabic" w:hint="cs"/>
          <w:sz w:val="28"/>
          <w:szCs w:val="28"/>
          <w:rtl/>
          <w:lang w:bidi="ar-EG"/>
        </w:rPr>
        <w:t>اع الخطاط المسلم أ</w:t>
      </w:r>
      <w:r w:rsidRPr="00545D1B">
        <w:rPr>
          <w:rFonts w:cs="Simplified Arabic" w:hint="cs"/>
          <w:sz w:val="28"/>
          <w:szCs w:val="28"/>
          <w:rtl/>
          <w:lang w:bidi="ar-EG"/>
        </w:rPr>
        <w:t>ن يص</w:t>
      </w:r>
      <w:r w:rsidRPr="00545D1B">
        <w:rPr>
          <w:rFonts w:cs="Simplified Arabic" w:hint="eastAsia"/>
          <w:sz w:val="28"/>
          <w:szCs w:val="28"/>
          <w:rtl/>
          <w:lang w:bidi="ar-EG"/>
        </w:rPr>
        <w:t>ل</w:t>
      </w:r>
      <w:r>
        <w:rPr>
          <w:rFonts w:cs="Simplified Arabic" w:hint="cs"/>
          <w:sz w:val="28"/>
          <w:szCs w:val="28"/>
          <w:rtl/>
          <w:lang w:bidi="ar-EG"/>
        </w:rPr>
        <w:t xml:space="preserve"> بها إ</w:t>
      </w:r>
      <w:r w:rsidRPr="00545D1B">
        <w:rPr>
          <w:rFonts w:cs="Simplified Arabic" w:hint="cs"/>
          <w:sz w:val="28"/>
          <w:szCs w:val="28"/>
          <w:rtl/>
          <w:lang w:bidi="ar-EG"/>
        </w:rPr>
        <w:t>لى الاتزان الهندسى المطلوب.</w:t>
      </w:r>
    </w:p>
    <w:p w:rsidR="00BD3624" w:rsidRPr="00545D1B" w:rsidRDefault="00BD3624" w:rsidP="00BD3624">
      <w:pPr>
        <w:pStyle w:val="BodyText"/>
        <w:jc w:val="both"/>
        <w:rPr>
          <w:rFonts w:cs="Simplified Arabic"/>
          <w:sz w:val="28"/>
          <w:szCs w:val="28"/>
          <w:rtl/>
          <w:lang w:bidi="ar-EG"/>
        </w:rPr>
      </w:pPr>
      <w:r>
        <w:rPr>
          <w:rFonts w:cs="Simplified Arabic" w:hint="cs"/>
          <w:sz w:val="28"/>
          <w:szCs w:val="28"/>
          <w:rtl/>
          <w:lang w:bidi="ar-EG"/>
        </w:rPr>
        <w:t>و قد عرف المصمم المسلم لغة</w:t>
      </w:r>
      <w:r w:rsidRPr="00545D1B">
        <w:rPr>
          <w:rFonts w:cs="Simplified Arabic" w:hint="cs"/>
          <w:sz w:val="28"/>
          <w:szCs w:val="28"/>
          <w:rtl/>
          <w:lang w:bidi="ar-EG"/>
        </w:rPr>
        <w:t xml:space="preserve"> التشكيل فالخط و المساحة و اللون و البناء ال</w:t>
      </w:r>
      <w:r>
        <w:rPr>
          <w:rFonts w:cs="Simplified Arabic" w:hint="cs"/>
          <w:sz w:val="28"/>
          <w:szCs w:val="28"/>
          <w:rtl/>
          <w:lang w:bidi="ar-EG"/>
        </w:rPr>
        <w:t>إنشائى و الكتلة</w:t>
      </w:r>
      <w:r w:rsidRPr="00545D1B">
        <w:rPr>
          <w:rFonts w:cs="Simplified Arabic" w:hint="cs"/>
          <w:sz w:val="28"/>
          <w:szCs w:val="28"/>
          <w:rtl/>
          <w:lang w:bidi="ar-EG"/>
        </w:rPr>
        <w:t xml:space="preserve"> و الفراغ و التوازن و غيرهم ... فكل هذه العناصر هى ما</w:t>
      </w:r>
      <w:r>
        <w:rPr>
          <w:rFonts w:cs="Simplified Arabic" w:hint="cs"/>
          <w:sz w:val="28"/>
          <w:szCs w:val="28"/>
          <w:rtl/>
          <w:lang w:bidi="ar-EG"/>
        </w:rPr>
        <w:t xml:space="preserve"> تجعل العمل الفنى ذو قيمه جمالية عالية</w:t>
      </w:r>
      <w:r w:rsidRPr="00545D1B">
        <w:rPr>
          <w:rFonts w:cs="Simplified Arabic" w:hint="cs"/>
          <w:sz w:val="28"/>
          <w:szCs w:val="28"/>
          <w:rtl/>
          <w:lang w:bidi="ar-EG"/>
        </w:rPr>
        <w:t>.</w:t>
      </w:r>
    </w:p>
    <w:p w:rsidR="00BD3624" w:rsidRDefault="00BD3624" w:rsidP="00BD3624">
      <w:pPr>
        <w:jc w:val="both"/>
        <w:rPr>
          <w:rFonts w:cs="Simplified Arabic"/>
          <w:sz w:val="28"/>
          <w:szCs w:val="28"/>
        </w:rPr>
      </w:pPr>
      <w:r w:rsidRPr="00545D1B">
        <w:rPr>
          <w:rFonts w:cs="Simplified Arabic" w:hint="cs"/>
          <w:sz w:val="28"/>
          <w:szCs w:val="28"/>
          <w:rtl/>
          <w:lang w:bidi="ar-EG"/>
        </w:rPr>
        <w:t>و من هنا جاء الاهتمام بتجميل الحرف إج</w:t>
      </w:r>
      <w:r>
        <w:rPr>
          <w:rFonts w:cs="Simplified Arabic" w:hint="cs"/>
          <w:sz w:val="28"/>
          <w:szCs w:val="28"/>
          <w:rtl/>
          <w:lang w:bidi="ar-EG"/>
        </w:rPr>
        <w:t>مالا و تفصيلاً فاحتل الحرف مكانة رفيعة سامية تظهر فى عمارة</w:t>
      </w:r>
      <w:r w:rsidRPr="00545D1B">
        <w:rPr>
          <w:rFonts w:cs="Simplified Arabic" w:hint="cs"/>
          <w:sz w:val="28"/>
          <w:szCs w:val="28"/>
          <w:rtl/>
          <w:lang w:bidi="ar-EG"/>
        </w:rPr>
        <w:t xml:space="preserve"> المساجد و المبانى و القصور من الداخل و الخارج بآيات الذكر الكريم و يهدف هذا </w:t>
      </w:r>
      <w:r w:rsidRPr="00545D1B">
        <w:rPr>
          <w:rFonts w:cs="Simplified Arabic"/>
          <w:sz w:val="28"/>
          <w:szCs w:val="28"/>
          <w:rtl/>
          <w:lang w:bidi="ar-EG"/>
        </w:rPr>
        <w:t xml:space="preserve">البحث الى </w:t>
      </w:r>
      <w:r>
        <w:rPr>
          <w:rFonts w:cs="Simplified Arabic"/>
          <w:sz w:val="28"/>
          <w:szCs w:val="28"/>
          <w:rtl/>
          <w:lang w:bidi="ar-EG"/>
        </w:rPr>
        <w:t xml:space="preserve">دراسه تاريخ تطور الخط العربى و </w:t>
      </w:r>
      <w:r>
        <w:rPr>
          <w:rFonts w:cs="Simplified Arabic" w:hint="cs"/>
          <w:sz w:val="28"/>
          <w:szCs w:val="28"/>
          <w:rtl/>
          <w:lang w:bidi="ar-EG"/>
        </w:rPr>
        <w:t>أ</w:t>
      </w:r>
      <w:r>
        <w:rPr>
          <w:rFonts w:cs="Simplified Arabic"/>
          <w:sz w:val="28"/>
          <w:szCs w:val="28"/>
          <w:rtl/>
          <w:lang w:bidi="ar-EG"/>
        </w:rPr>
        <w:t>نماطه المختلف</w:t>
      </w:r>
      <w:r>
        <w:rPr>
          <w:rFonts w:cs="Simplified Arabic" w:hint="cs"/>
          <w:sz w:val="28"/>
          <w:szCs w:val="28"/>
          <w:rtl/>
          <w:lang w:bidi="ar-EG"/>
        </w:rPr>
        <w:t>ة</w:t>
      </w:r>
      <w:r>
        <w:rPr>
          <w:rFonts w:cs="Simplified Arabic"/>
          <w:sz w:val="28"/>
          <w:szCs w:val="28"/>
          <w:rtl/>
          <w:lang w:bidi="ar-EG"/>
        </w:rPr>
        <w:t xml:space="preserve"> الكلاسيكى منها </w:t>
      </w:r>
      <w:r>
        <w:rPr>
          <w:rFonts w:cs="Simplified Arabic" w:hint="cs"/>
          <w:sz w:val="28"/>
          <w:szCs w:val="28"/>
          <w:rtl/>
          <w:lang w:bidi="ar-EG"/>
        </w:rPr>
        <w:t>أ</w:t>
      </w:r>
      <w:r>
        <w:rPr>
          <w:rFonts w:cs="Simplified Arabic"/>
          <w:sz w:val="28"/>
          <w:szCs w:val="28"/>
          <w:rtl/>
          <w:lang w:bidi="ar-EG"/>
        </w:rPr>
        <w:t>و الحر مع وضع خط</w:t>
      </w:r>
      <w:r>
        <w:rPr>
          <w:rFonts w:cs="Simplified Arabic" w:hint="cs"/>
          <w:sz w:val="28"/>
          <w:szCs w:val="28"/>
          <w:rtl/>
          <w:lang w:bidi="ar-EG"/>
        </w:rPr>
        <w:t>ة</w:t>
      </w:r>
      <w:r>
        <w:rPr>
          <w:rFonts w:cs="Simplified Arabic"/>
          <w:sz w:val="28"/>
          <w:szCs w:val="28"/>
          <w:rtl/>
          <w:lang w:bidi="ar-EG"/>
        </w:rPr>
        <w:t xml:space="preserve"> تهدف </w:t>
      </w:r>
      <w:r>
        <w:rPr>
          <w:rFonts w:cs="Simplified Arabic" w:hint="cs"/>
          <w:sz w:val="28"/>
          <w:szCs w:val="28"/>
          <w:rtl/>
          <w:lang w:bidi="ar-EG"/>
        </w:rPr>
        <w:t>إ</w:t>
      </w:r>
      <w:r w:rsidRPr="00545D1B">
        <w:rPr>
          <w:rFonts w:cs="Simplified Arabic"/>
          <w:sz w:val="28"/>
          <w:szCs w:val="28"/>
          <w:rtl/>
          <w:lang w:bidi="ar-EG"/>
        </w:rPr>
        <w:t>لى ابتكا</w:t>
      </w:r>
      <w:r>
        <w:rPr>
          <w:rFonts w:cs="Simplified Arabic"/>
          <w:sz w:val="28"/>
          <w:szCs w:val="28"/>
          <w:rtl/>
          <w:lang w:bidi="ar-EG"/>
        </w:rPr>
        <w:t xml:space="preserve">ر </w:t>
      </w:r>
      <w:r>
        <w:rPr>
          <w:rFonts w:cs="Simplified Arabic" w:hint="cs"/>
          <w:sz w:val="28"/>
          <w:szCs w:val="28"/>
          <w:rtl/>
          <w:lang w:bidi="ar-EG"/>
        </w:rPr>
        <w:t>أ</w:t>
      </w:r>
      <w:r>
        <w:rPr>
          <w:rFonts w:cs="Simplified Arabic"/>
          <w:sz w:val="28"/>
          <w:szCs w:val="28"/>
          <w:rtl/>
          <w:lang w:bidi="ar-EG"/>
        </w:rPr>
        <w:t>نماط جديد</w:t>
      </w:r>
      <w:r>
        <w:rPr>
          <w:rFonts w:cs="Simplified Arabic" w:hint="cs"/>
          <w:sz w:val="28"/>
          <w:szCs w:val="28"/>
          <w:rtl/>
          <w:lang w:bidi="ar-EG"/>
        </w:rPr>
        <w:t>ة</w:t>
      </w:r>
      <w:r>
        <w:rPr>
          <w:rFonts w:cs="Simplified Arabic"/>
          <w:sz w:val="28"/>
          <w:szCs w:val="28"/>
          <w:rtl/>
          <w:lang w:bidi="ar-EG"/>
        </w:rPr>
        <w:t xml:space="preserve"> من الحروف العربية للاستفاد</w:t>
      </w:r>
      <w:r>
        <w:rPr>
          <w:rFonts w:cs="Simplified Arabic" w:hint="cs"/>
          <w:sz w:val="28"/>
          <w:szCs w:val="28"/>
          <w:rtl/>
          <w:lang w:bidi="ar-EG"/>
        </w:rPr>
        <w:t>ة</w:t>
      </w:r>
      <w:r w:rsidRPr="00545D1B">
        <w:rPr>
          <w:rFonts w:cs="Simplified Arabic"/>
          <w:sz w:val="28"/>
          <w:szCs w:val="28"/>
          <w:rtl/>
          <w:lang w:bidi="ar-EG"/>
        </w:rPr>
        <w:t xml:space="preserve"> منها فى عمل تطبيقات </w:t>
      </w:r>
      <w:r>
        <w:rPr>
          <w:rFonts w:cs="Simplified Arabic"/>
          <w:sz w:val="28"/>
          <w:szCs w:val="28"/>
          <w:rtl/>
        </w:rPr>
        <w:t>تطبيقات ابتكاري</w:t>
      </w:r>
      <w:r>
        <w:rPr>
          <w:rFonts w:cs="Simplified Arabic" w:hint="cs"/>
          <w:sz w:val="28"/>
          <w:szCs w:val="28"/>
          <w:rtl/>
        </w:rPr>
        <w:t>ة</w:t>
      </w:r>
      <w:r>
        <w:rPr>
          <w:rFonts w:cs="Simplified Arabic"/>
          <w:sz w:val="28"/>
          <w:szCs w:val="28"/>
          <w:rtl/>
        </w:rPr>
        <w:t xml:space="preserve"> زخرفي</w:t>
      </w:r>
      <w:r>
        <w:rPr>
          <w:rFonts w:cs="Simplified Arabic" w:hint="cs"/>
          <w:sz w:val="28"/>
          <w:szCs w:val="28"/>
          <w:rtl/>
        </w:rPr>
        <w:t>ة</w:t>
      </w:r>
      <w:r>
        <w:rPr>
          <w:rFonts w:cs="Simplified Arabic"/>
          <w:sz w:val="28"/>
          <w:szCs w:val="28"/>
          <w:rtl/>
        </w:rPr>
        <w:t xml:space="preserve"> مستلهم</w:t>
      </w:r>
      <w:r>
        <w:rPr>
          <w:rFonts w:cs="Simplified Arabic" w:hint="cs"/>
          <w:sz w:val="28"/>
          <w:szCs w:val="28"/>
          <w:rtl/>
        </w:rPr>
        <w:t>ة</w:t>
      </w:r>
      <w:r w:rsidRPr="00545D1B">
        <w:rPr>
          <w:rFonts w:cs="Simplified Arabic"/>
          <w:sz w:val="28"/>
          <w:szCs w:val="28"/>
          <w:rtl/>
        </w:rPr>
        <w:t xml:space="preserve"> من الخط العربى بشكل </w:t>
      </w:r>
      <w:r>
        <w:rPr>
          <w:rFonts w:cs="Simplified Arabic"/>
          <w:sz w:val="28"/>
          <w:szCs w:val="28"/>
          <w:rtl/>
        </w:rPr>
        <w:t>معاصر فى مجال المعلقات الجرفيكي</w:t>
      </w:r>
      <w:r>
        <w:rPr>
          <w:rFonts w:cs="Simplified Arabic" w:hint="cs"/>
          <w:sz w:val="28"/>
          <w:szCs w:val="28"/>
          <w:rtl/>
        </w:rPr>
        <w:t>ة</w:t>
      </w:r>
      <w:r>
        <w:rPr>
          <w:rFonts w:cs="Simplified Arabic"/>
          <w:sz w:val="28"/>
          <w:szCs w:val="28"/>
          <w:rtl/>
        </w:rPr>
        <w:t xml:space="preserve"> </w:t>
      </w:r>
      <w:r>
        <w:rPr>
          <w:rFonts w:cs="Simplified Arabic" w:hint="cs"/>
          <w:sz w:val="28"/>
          <w:szCs w:val="28"/>
          <w:rtl/>
        </w:rPr>
        <w:t>أ</w:t>
      </w:r>
      <w:r w:rsidRPr="00545D1B">
        <w:rPr>
          <w:rFonts w:cs="Simplified Arabic"/>
          <w:sz w:val="28"/>
          <w:szCs w:val="28"/>
          <w:rtl/>
        </w:rPr>
        <w:t xml:space="preserve">و </w:t>
      </w:r>
      <w:r>
        <w:rPr>
          <w:rFonts w:cs="Simplified Arabic"/>
          <w:sz w:val="28"/>
          <w:szCs w:val="28"/>
          <w:rtl/>
        </w:rPr>
        <w:t>الخزفيات او المعادن و الحلى...</w:t>
      </w:r>
    </w:p>
    <w:p w:rsidR="00BD3624" w:rsidRDefault="00BD3624" w:rsidP="00BD3624">
      <w:pPr>
        <w:jc w:val="both"/>
        <w:rPr>
          <w:rFonts w:cs="Simplified Arabic"/>
          <w:sz w:val="28"/>
          <w:szCs w:val="28"/>
        </w:rPr>
      </w:pPr>
    </w:p>
    <w:p w:rsidR="00BD3624" w:rsidRPr="00BD3624" w:rsidRDefault="00BD3624" w:rsidP="00BD3624">
      <w:pPr>
        <w:jc w:val="both"/>
        <w:rPr>
          <w:rFonts w:cs="Simplified Arabic"/>
          <w:sz w:val="28"/>
          <w:szCs w:val="28"/>
          <w:rtl/>
          <w:lang w:bidi="ar-EG"/>
        </w:rPr>
      </w:pPr>
    </w:p>
    <w:p w:rsidR="00BD3624" w:rsidRPr="00545D1B" w:rsidRDefault="00BD3624" w:rsidP="00BD3624">
      <w:pPr>
        <w:rPr>
          <w:rFonts w:cs="Simplified Arabic"/>
          <w:b/>
          <w:bCs/>
          <w:sz w:val="28"/>
          <w:szCs w:val="28"/>
          <w:lang w:bidi="ar-EG"/>
        </w:rPr>
      </w:pPr>
    </w:p>
    <w:p w:rsidR="00BD3624" w:rsidRDefault="00BD3624" w:rsidP="00BD3624">
      <w:pPr>
        <w:pStyle w:val="BodyText"/>
        <w:ind w:left="360"/>
        <w:jc w:val="lowKashida"/>
        <w:rPr>
          <w:rFonts w:cs="Simplified Arabic"/>
          <w:b/>
          <w:bCs/>
          <w:sz w:val="28"/>
          <w:szCs w:val="28"/>
          <w:lang w:bidi="ar-EG"/>
        </w:rPr>
      </w:pPr>
      <w:r>
        <w:rPr>
          <w:rFonts w:cs="Simplified Arabic" w:hint="cs"/>
          <w:b/>
          <w:bCs/>
          <w:sz w:val="28"/>
          <w:szCs w:val="28"/>
          <w:rtl/>
          <w:lang w:bidi="ar-EG"/>
        </w:rPr>
        <w:t>و قسم هذا البحث إلى خمسة</w:t>
      </w:r>
      <w:r w:rsidRPr="00545D1B">
        <w:rPr>
          <w:rFonts w:cs="Simplified Arabic" w:hint="cs"/>
          <w:b/>
          <w:bCs/>
          <w:sz w:val="28"/>
          <w:szCs w:val="28"/>
          <w:rtl/>
          <w:lang w:bidi="ar-EG"/>
        </w:rPr>
        <w:t xml:space="preserve"> فصول :</w:t>
      </w:r>
    </w:p>
    <w:p w:rsidR="00BD3624" w:rsidRPr="00545D1B" w:rsidRDefault="00BD3624" w:rsidP="00BD3624">
      <w:pPr>
        <w:pStyle w:val="BodyText"/>
        <w:ind w:left="360"/>
        <w:jc w:val="lowKashida"/>
        <w:rPr>
          <w:rFonts w:cs="Simplified Arabic"/>
          <w:b/>
          <w:bCs/>
          <w:sz w:val="28"/>
          <w:szCs w:val="28"/>
          <w:rtl/>
          <w:lang w:bidi="ar-EG"/>
        </w:rPr>
      </w:pPr>
    </w:p>
    <w:p w:rsidR="00BD3624" w:rsidRPr="00545D1B" w:rsidRDefault="00BD3624" w:rsidP="00BD3624">
      <w:pPr>
        <w:pStyle w:val="BodyText"/>
        <w:ind w:left="360"/>
        <w:jc w:val="lowKashida"/>
        <w:rPr>
          <w:rFonts w:cs="Simplified Arabic"/>
          <w:b/>
          <w:bCs/>
          <w:sz w:val="28"/>
          <w:szCs w:val="28"/>
          <w:u w:val="single"/>
          <w:rtl/>
          <w:lang w:bidi="ar-EG"/>
        </w:rPr>
      </w:pPr>
      <w:r>
        <w:rPr>
          <w:rFonts w:cs="Simplified Arabic" w:hint="cs"/>
          <w:b/>
          <w:bCs/>
          <w:sz w:val="28"/>
          <w:szCs w:val="28"/>
          <w:u w:val="single"/>
          <w:rtl/>
          <w:lang w:bidi="ar-EG"/>
        </w:rPr>
        <w:t>الفصل الأ</w:t>
      </w:r>
      <w:r w:rsidRPr="00545D1B">
        <w:rPr>
          <w:rFonts w:cs="Simplified Arabic" w:hint="cs"/>
          <w:b/>
          <w:bCs/>
          <w:sz w:val="28"/>
          <w:szCs w:val="28"/>
          <w:u w:val="single"/>
          <w:rtl/>
          <w:lang w:bidi="ar-EG"/>
        </w:rPr>
        <w:t xml:space="preserve">ول : </w:t>
      </w:r>
    </w:p>
    <w:p w:rsidR="00BD3624" w:rsidRPr="00545D1B" w:rsidRDefault="00BD3624" w:rsidP="00BD3624">
      <w:pPr>
        <w:pStyle w:val="BodyText"/>
        <w:ind w:left="360"/>
        <w:jc w:val="lowKashida"/>
        <w:rPr>
          <w:rFonts w:cs="Simplified Arabic"/>
          <w:sz w:val="28"/>
          <w:szCs w:val="28"/>
          <w:rtl/>
          <w:lang w:bidi="ar-EG"/>
        </w:rPr>
      </w:pPr>
      <w:r>
        <w:rPr>
          <w:rFonts w:cs="Simplified Arabic" w:hint="cs"/>
          <w:sz w:val="28"/>
          <w:szCs w:val="28"/>
          <w:rtl/>
          <w:lang w:bidi="ar-EG"/>
        </w:rPr>
        <w:t>يتناول خلفية عامة</w:t>
      </w:r>
      <w:r w:rsidRPr="00545D1B">
        <w:rPr>
          <w:rFonts w:cs="Simplified Arabic" w:hint="cs"/>
          <w:sz w:val="28"/>
          <w:szCs w:val="28"/>
          <w:rtl/>
          <w:lang w:bidi="ar-EG"/>
        </w:rPr>
        <w:t xml:space="preserve"> للبح</w:t>
      </w:r>
      <w:r>
        <w:rPr>
          <w:rFonts w:cs="Simplified Arabic" w:hint="cs"/>
          <w:sz w:val="28"/>
          <w:szCs w:val="28"/>
          <w:rtl/>
          <w:lang w:bidi="ar-EG"/>
        </w:rPr>
        <w:t>ث و أهدافه و أ</w:t>
      </w:r>
      <w:r w:rsidRPr="00545D1B">
        <w:rPr>
          <w:rFonts w:cs="Simplified Arabic" w:hint="cs"/>
          <w:sz w:val="28"/>
          <w:szCs w:val="28"/>
          <w:rtl/>
          <w:lang w:bidi="ar-EG"/>
        </w:rPr>
        <w:t>هميته و فروضه , و حدوده</w:t>
      </w:r>
      <w:r>
        <w:rPr>
          <w:rFonts w:cs="Simplified Arabic" w:hint="cs"/>
          <w:sz w:val="28"/>
          <w:szCs w:val="28"/>
          <w:rtl/>
          <w:lang w:bidi="ar-EG"/>
        </w:rPr>
        <w:t xml:space="preserve"> و منهجيته , و الدراسات المرتبطة بموضوع البحث و عرض لأهم المصطلحات الواردة</w:t>
      </w:r>
      <w:r w:rsidRPr="00545D1B">
        <w:rPr>
          <w:rFonts w:cs="Simplified Arabic" w:hint="cs"/>
          <w:sz w:val="28"/>
          <w:szCs w:val="28"/>
          <w:rtl/>
          <w:lang w:bidi="ar-EG"/>
        </w:rPr>
        <w:t xml:space="preserve"> فى البحث.</w:t>
      </w:r>
    </w:p>
    <w:p w:rsidR="00BD3624" w:rsidRPr="00545D1B" w:rsidRDefault="00BD3624" w:rsidP="00BD3624">
      <w:pPr>
        <w:pStyle w:val="BodyText"/>
        <w:ind w:left="360"/>
        <w:jc w:val="lowKashida"/>
        <w:rPr>
          <w:rFonts w:cs="Simplified Arabic"/>
          <w:b/>
          <w:bCs/>
          <w:sz w:val="28"/>
          <w:szCs w:val="28"/>
          <w:u w:val="single"/>
          <w:rtl/>
          <w:lang w:bidi="ar-EG"/>
        </w:rPr>
      </w:pPr>
      <w:r w:rsidRPr="00545D1B">
        <w:rPr>
          <w:rFonts w:cs="Simplified Arabic" w:hint="cs"/>
          <w:b/>
          <w:bCs/>
          <w:sz w:val="28"/>
          <w:szCs w:val="28"/>
          <w:u w:val="single"/>
          <w:rtl/>
          <w:lang w:bidi="ar-EG"/>
        </w:rPr>
        <w:t xml:space="preserve">الفصل الثانى : </w:t>
      </w:r>
    </w:p>
    <w:p w:rsidR="00BD3624" w:rsidRPr="00545D1B" w:rsidRDefault="00BD3624" w:rsidP="00BD3624">
      <w:pPr>
        <w:pStyle w:val="BodyText"/>
        <w:ind w:left="360"/>
        <w:jc w:val="lowKashida"/>
        <w:rPr>
          <w:rFonts w:cs="Simplified Arabic"/>
          <w:sz w:val="28"/>
          <w:szCs w:val="28"/>
          <w:rtl/>
          <w:lang w:bidi="ar-EG"/>
        </w:rPr>
      </w:pPr>
      <w:r w:rsidRPr="00545D1B">
        <w:rPr>
          <w:rFonts w:cs="Simplified Arabic" w:hint="cs"/>
          <w:sz w:val="28"/>
          <w:szCs w:val="28"/>
          <w:rtl/>
          <w:lang w:bidi="ar-EG"/>
        </w:rPr>
        <w:t>يتناول الخط العربى بشكل عام من خلال : نشأته و مراحل تطور</w:t>
      </w:r>
      <w:r>
        <w:rPr>
          <w:rFonts w:cs="Simplified Arabic" w:hint="cs"/>
          <w:sz w:val="28"/>
          <w:szCs w:val="28"/>
          <w:rtl/>
          <w:lang w:bidi="ar-EG"/>
        </w:rPr>
        <w:t xml:space="preserve"> الخط العربى على مر العصور منذ أن كان يفتقر إلى الإتقان و الإ</w:t>
      </w:r>
      <w:r w:rsidRPr="00545D1B">
        <w:rPr>
          <w:rFonts w:cs="Simplified Arabic" w:hint="cs"/>
          <w:sz w:val="28"/>
          <w:szCs w:val="28"/>
          <w:rtl/>
          <w:lang w:bidi="ar-EG"/>
        </w:rPr>
        <w:t>ج</w:t>
      </w:r>
      <w:r>
        <w:rPr>
          <w:rFonts w:cs="Simplified Arabic" w:hint="cs"/>
          <w:sz w:val="28"/>
          <w:szCs w:val="28"/>
          <w:rtl/>
          <w:lang w:bidi="ar-EG"/>
        </w:rPr>
        <w:t>اده إلى وصول هذا الفن البديع إ</w:t>
      </w:r>
      <w:r w:rsidRPr="00545D1B">
        <w:rPr>
          <w:rFonts w:cs="Simplified Arabic" w:hint="cs"/>
          <w:sz w:val="28"/>
          <w:szCs w:val="28"/>
          <w:rtl/>
          <w:lang w:bidi="ar-EG"/>
        </w:rPr>
        <w:t>لى طريق الكمال</w:t>
      </w:r>
      <w:r>
        <w:rPr>
          <w:rFonts w:cs="Simplified Arabic" w:hint="cs"/>
          <w:sz w:val="28"/>
          <w:szCs w:val="28"/>
          <w:rtl/>
          <w:lang w:bidi="ar-EG"/>
        </w:rPr>
        <w:t>.</w:t>
      </w:r>
    </w:p>
    <w:p w:rsidR="00BD3624" w:rsidRDefault="00BD3624" w:rsidP="00BD3624">
      <w:pPr>
        <w:pStyle w:val="BodyText"/>
        <w:ind w:left="360"/>
        <w:jc w:val="lowKashida"/>
        <w:rPr>
          <w:rFonts w:cs="Simplified Arabic"/>
          <w:sz w:val="28"/>
          <w:szCs w:val="28"/>
          <w:lang w:bidi="ar-EG"/>
        </w:rPr>
      </w:pPr>
      <w:r>
        <w:rPr>
          <w:rFonts w:cs="Simplified Arabic" w:hint="cs"/>
          <w:sz w:val="28"/>
          <w:szCs w:val="28"/>
          <w:rtl/>
          <w:lang w:bidi="ar-EG"/>
        </w:rPr>
        <w:t>و تناول أيضا هذا الفصل : أنماط الخطوط العربية و أ</w:t>
      </w:r>
      <w:r w:rsidRPr="00545D1B">
        <w:rPr>
          <w:rFonts w:cs="Simplified Arabic" w:hint="cs"/>
          <w:sz w:val="28"/>
          <w:szCs w:val="28"/>
          <w:rtl/>
          <w:lang w:bidi="ar-EG"/>
        </w:rPr>
        <w:t>شك</w:t>
      </w:r>
      <w:r>
        <w:rPr>
          <w:rFonts w:cs="Simplified Arabic" w:hint="cs"/>
          <w:sz w:val="28"/>
          <w:szCs w:val="28"/>
          <w:rtl/>
          <w:lang w:bidi="ar-EG"/>
        </w:rPr>
        <w:t>الها بما فى ذلك من خطوط كلاسيكية مثل</w:t>
      </w:r>
    </w:p>
    <w:p w:rsidR="00BD3624" w:rsidRPr="00545D1B" w:rsidRDefault="00BD3624" w:rsidP="00BD3624">
      <w:pPr>
        <w:pStyle w:val="BodyText"/>
        <w:ind w:left="360"/>
        <w:jc w:val="lowKashida"/>
        <w:rPr>
          <w:rFonts w:cs="Simplified Arabic"/>
          <w:sz w:val="28"/>
          <w:szCs w:val="28"/>
          <w:rtl/>
          <w:lang w:bidi="ar-EG"/>
        </w:rPr>
      </w:pPr>
      <w:r>
        <w:rPr>
          <w:rFonts w:cs="Simplified Arabic" w:hint="cs"/>
          <w:sz w:val="28"/>
          <w:szCs w:val="28"/>
          <w:rtl/>
          <w:lang w:bidi="ar-EG"/>
        </w:rPr>
        <w:t xml:space="preserve"> ( الكوفى و النسخ و الرقعة ....) و خصائص كل نمط من هذه الأنماط و خطوط أخرى حرة حديثة</w:t>
      </w:r>
      <w:r w:rsidRPr="00545D1B">
        <w:rPr>
          <w:rFonts w:cs="Simplified Arabic" w:hint="cs"/>
          <w:sz w:val="28"/>
          <w:szCs w:val="28"/>
          <w:rtl/>
          <w:lang w:bidi="ar-EG"/>
        </w:rPr>
        <w:t xml:space="preserve"> منها ( الهندسى و اللين و المزدوج ) و </w:t>
      </w:r>
      <w:r>
        <w:rPr>
          <w:rFonts w:cs="Simplified Arabic" w:hint="cs"/>
          <w:sz w:val="28"/>
          <w:szCs w:val="28"/>
          <w:rtl/>
          <w:lang w:bidi="ar-EG"/>
        </w:rPr>
        <w:t>تناول الفصل أهم المقومات التشكيلية</w:t>
      </w:r>
      <w:r w:rsidRPr="00545D1B">
        <w:rPr>
          <w:rFonts w:cs="Simplified Arabic" w:hint="cs"/>
          <w:sz w:val="28"/>
          <w:szCs w:val="28"/>
          <w:rtl/>
          <w:lang w:bidi="ar-EG"/>
        </w:rPr>
        <w:t xml:space="preserve"> التى </w:t>
      </w:r>
      <w:r>
        <w:rPr>
          <w:rFonts w:cs="Simplified Arabic" w:hint="cs"/>
          <w:sz w:val="28"/>
          <w:szCs w:val="28"/>
          <w:rtl/>
          <w:lang w:bidi="ar-EG"/>
        </w:rPr>
        <w:t>يتحلى بها الخط العربى , مع دراسة مبسطة لأ</w:t>
      </w:r>
      <w:r w:rsidRPr="00545D1B">
        <w:rPr>
          <w:rFonts w:cs="Simplified Arabic" w:hint="cs"/>
          <w:sz w:val="28"/>
          <w:szCs w:val="28"/>
          <w:rtl/>
          <w:lang w:bidi="ar-EG"/>
        </w:rPr>
        <w:t>شهر الخطاطين.</w:t>
      </w:r>
    </w:p>
    <w:p w:rsidR="00BD3624" w:rsidRPr="00545D1B" w:rsidRDefault="00BD3624" w:rsidP="00BD3624">
      <w:pPr>
        <w:pStyle w:val="BodyText"/>
        <w:ind w:left="360"/>
        <w:jc w:val="lowKashida"/>
        <w:rPr>
          <w:rFonts w:cs="Simplified Arabic"/>
          <w:b/>
          <w:bCs/>
          <w:sz w:val="28"/>
          <w:szCs w:val="28"/>
          <w:u w:val="single"/>
          <w:rtl/>
          <w:lang w:bidi="ar-EG"/>
        </w:rPr>
      </w:pPr>
      <w:r w:rsidRPr="00545D1B">
        <w:rPr>
          <w:rFonts w:cs="Simplified Arabic" w:hint="cs"/>
          <w:b/>
          <w:bCs/>
          <w:sz w:val="28"/>
          <w:szCs w:val="28"/>
          <w:u w:val="single"/>
          <w:rtl/>
          <w:lang w:bidi="ar-EG"/>
        </w:rPr>
        <w:lastRenderedPageBreak/>
        <w:t xml:space="preserve">الفصل الثالث : </w:t>
      </w:r>
    </w:p>
    <w:p w:rsidR="00BD3624" w:rsidRPr="00545D1B" w:rsidRDefault="00BD3624" w:rsidP="00BD3624">
      <w:pPr>
        <w:pStyle w:val="BodyText"/>
        <w:ind w:left="360"/>
        <w:jc w:val="lowKashida"/>
        <w:rPr>
          <w:rFonts w:cs="Simplified Arabic"/>
          <w:sz w:val="28"/>
          <w:szCs w:val="28"/>
          <w:rtl/>
          <w:lang w:bidi="ar-EG"/>
        </w:rPr>
      </w:pPr>
      <w:r>
        <w:rPr>
          <w:rFonts w:cs="Simplified Arabic" w:hint="cs"/>
          <w:sz w:val="28"/>
          <w:szCs w:val="28"/>
          <w:rtl/>
          <w:lang w:bidi="ar-EG"/>
        </w:rPr>
        <w:t xml:space="preserve"> تناول هذا الفصل مقدمة فى توظيف الفنان العربى و الأ</w:t>
      </w:r>
      <w:r w:rsidRPr="00545D1B">
        <w:rPr>
          <w:rFonts w:cs="Simplified Arabic" w:hint="cs"/>
          <w:sz w:val="28"/>
          <w:szCs w:val="28"/>
          <w:rtl/>
          <w:lang w:bidi="ar-EG"/>
        </w:rPr>
        <w:t>ج</w:t>
      </w:r>
      <w:r>
        <w:rPr>
          <w:rFonts w:cs="Simplified Arabic" w:hint="cs"/>
          <w:sz w:val="28"/>
          <w:szCs w:val="28"/>
          <w:rtl/>
          <w:lang w:bidi="ar-EG"/>
        </w:rPr>
        <w:t>نبى للخط العربى فى مجالات مختلفة</w:t>
      </w:r>
      <w:r w:rsidRPr="00545D1B">
        <w:rPr>
          <w:rFonts w:cs="Simplified Arabic" w:hint="cs"/>
          <w:sz w:val="28"/>
          <w:szCs w:val="28"/>
          <w:rtl/>
          <w:lang w:bidi="ar-EG"/>
        </w:rPr>
        <w:t xml:space="preserve"> و دخوله فى برامج الكمبيوتر مثل برنامج ال ( </w:t>
      </w:r>
      <w:r w:rsidRPr="00545D1B">
        <w:rPr>
          <w:rFonts w:cs="Simplified Arabic"/>
          <w:sz w:val="28"/>
          <w:szCs w:val="28"/>
          <w:lang w:bidi="ar-EG"/>
        </w:rPr>
        <w:t xml:space="preserve">word </w:t>
      </w:r>
      <w:r w:rsidRPr="00545D1B">
        <w:rPr>
          <w:rFonts w:cs="Simplified Arabic" w:hint="cs"/>
          <w:sz w:val="28"/>
          <w:szCs w:val="28"/>
          <w:rtl/>
          <w:lang w:bidi="ar-EG"/>
        </w:rPr>
        <w:t xml:space="preserve"> ) و استخدام</w:t>
      </w:r>
      <w:r>
        <w:rPr>
          <w:rFonts w:cs="Simplified Arabic" w:hint="cs"/>
          <w:sz w:val="28"/>
          <w:szCs w:val="28"/>
          <w:rtl/>
          <w:lang w:bidi="ar-EG"/>
        </w:rPr>
        <w:t>ه فى العديد من الفنون التشكيلية</w:t>
      </w:r>
      <w:r w:rsidRPr="00545D1B">
        <w:rPr>
          <w:rFonts w:cs="Simplified Arabic" w:hint="cs"/>
          <w:sz w:val="28"/>
          <w:szCs w:val="28"/>
          <w:rtl/>
          <w:lang w:bidi="ar-EG"/>
        </w:rPr>
        <w:t xml:space="preserve"> .. </w:t>
      </w:r>
    </w:p>
    <w:p w:rsidR="00BD3624" w:rsidRPr="00545D1B" w:rsidRDefault="00BD3624" w:rsidP="00BD3624">
      <w:pPr>
        <w:pStyle w:val="BodyText"/>
        <w:ind w:left="360"/>
        <w:jc w:val="lowKashida"/>
        <w:rPr>
          <w:rFonts w:cs="Simplified Arabic"/>
          <w:sz w:val="28"/>
          <w:szCs w:val="28"/>
          <w:rtl/>
          <w:lang w:bidi="ar-EG"/>
        </w:rPr>
      </w:pPr>
      <w:r>
        <w:rPr>
          <w:rFonts w:cs="Simplified Arabic" w:hint="cs"/>
          <w:sz w:val="28"/>
          <w:szCs w:val="28"/>
          <w:rtl/>
          <w:lang w:bidi="ar-EG"/>
        </w:rPr>
        <w:t>و عرض هذا الفصل الخطة المقطرحة من قبل الباحث و هى خطه تصميمية لابتكار أنماط جديدة</w:t>
      </w:r>
      <w:r w:rsidRPr="00545D1B">
        <w:rPr>
          <w:rFonts w:cs="Simplified Arabic" w:hint="cs"/>
          <w:sz w:val="28"/>
          <w:szCs w:val="28"/>
          <w:rtl/>
          <w:lang w:bidi="ar-EG"/>
        </w:rPr>
        <w:t xml:space="preserve"> من الحروف العربية  ثم تناول</w:t>
      </w:r>
      <w:r>
        <w:rPr>
          <w:rFonts w:cs="Simplified Arabic" w:hint="cs"/>
          <w:sz w:val="28"/>
          <w:szCs w:val="28"/>
          <w:rtl/>
          <w:lang w:bidi="ar-EG"/>
        </w:rPr>
        <w:t xml:space="preserve"> هذا الفصل مراحل تطبيق هذه الخطة مع عرض لبعض التجارب الذاتية المختلفة</w:t>
      </w:r>
      <w:r w:rsidRPr="00545D1B">
        <w:rPr>
          <w:rFonts w:cs="Simplified Arabic" w:hint="cs"/>
          <w:sz w:val="28"/>
          <w:szCs w:val="28"/>
          <w:rtl/>
          <w:lang w:bidi="ar-EG"/>
        </w:rPr>
        <w:t xml:space="preserve"> .</w:t>
      </w:r>
    </w:p>
    <w:p w:rsidR="00BD3624" w:rsidRPr="00545D1B" w:rsidRDefault="00BD3624" w:rsidP="00BD3624">
      <w:pPr>
        <w:pStyle w:val="BodyText"/>
        <w:ind w:left="360"/>
        <w:rPr>
          <w:rFonts w:cs="Simplified Arabic"/>
          <w:b/>
          <w:bCs/>
          <w:sz w:val="28"/>
          <w:szCs w:val="28"/>
          <w:u w:val="single"/>
          <w:rtl/>
          <w:lang w:bidi="ar-EG"/>
        </w:rPr>
      </w:pPr>
      <w:r w:rsidRPr="00545D1B">
        <w:rPr>
          <w:rFonts w:cs="Simplified Arabic" w:hint="cs"/>
          <w:b/>
          <w:bCs/>
          <w:sz w:val="28"/>
          <w:szCs w:val="28"/>
          <w:u w:val="single"/>
          <w:rtl/>
          <w:lang w:bidi="ar-EG"/>
        </w:rPr>
        <w:t>الفصل الرابع :</w:t>
      </w:r>
    </w:p>
    <w:p w:rsidR="00BD3624" w:rsidRPr="00545D1B" w:rsidRDefault="00BD3624" w:rsidP="00BD3624">
      <w:pPr>
        <w:pStyle w:val="BodyText"/>
        <w:ind w:left="360"/>
        <w:jc w:val="lowKashida"/>
        <w:rPr>
          <w:rFonts w:cs="Simplified Arabic"/>
          <w:sz w:val="28"/>
          <w:szCs w:val="28"/>
          <w:rtl/>
          <w:lang w:bidi="ar-EG"/>
        </w:rPr>
      </w:pPr>
      <w:r>
        <w:rPr>
          <w:rFonts w:cs="Simplified Arabic" w:hint="cs"/>
          <w:sz w:val="28"/>
          <w:szCs w:val="28"/>
          <w:rtl/>
          <w:lang w:bidi="ar-EG"/>
        </w:rPr>
        <w:t>تناول هذا الفصل إمكانية</w:t>
      </w:r>
      <w:r w:rsidRPr="00545D1B">
        <w:rPr>
          <w:rFonts w:cs="Simplified Arabic" w:hint="cs"/>
          <w:sz w:val="28"/>
          <w:szCs w:val="28"/>
          <w:rtl/>
          <w:lang w:bidi="ar-EG"/>
        </w:rPr>
        <w:t xml:space="preserve"> </w:t>
      </w:r>
      <w:r>
        <w:rPr>
          <w:rFonts w:cs="Simplified Arabic" w:hint="cs"/>
          <w:sz w:val="28"/>
          <w:szCs w:val="28"/>
          <w:rtl/>
          <w:lang w:bidi="ar-EG"/>
        </w:rPr>
        <w:t>الحاسب الآلى و دوره البالغ الأهمية</w:t>
      </w:r>
      <w:r w:rsidRPr="00545D1B">
        <w:rPr>
          <w:rFonts w:cs="Simplified Arabic" w:hint="cs"/>
          <w:sz w:val="28"/>
          <w:szCs w:val="28"/>
          <w:rtl/>
          <w:lang w:bidi="ar-EG"/>
        </w:rPr>
        <w:t xml:space="preserve"> فى الفنون التشكيلية و ظهور المدار</w:t>
      </w:r>
      <w:r>
        <w:rPr>
          <w:rFonts w:cs="Simplified Arabic" w:hint="cs"/>
          <w:sz w:val="28"/>
          <w:szCs w:val="28"/>
          <w:rtl/>
          <w:lang w:bidi="ar-EG"/>
        </w:rPr>
        <w:t>س المختلفه التى استخدمته كعنصر أ</w:t>
      </w:r>
      <w:r w:rsidRPr="00545D1B">
        <w:rPr>
          <w:rFonts w:cs="Simplified Arabic" w:hint="cs"/>
          <w:sz w:val="28"/>
          <w:szCs w:val="28"/>
          <w:rtl/>
          <w:lang w:bidi="ar-EG"/>
        </w:rPr>
        <w:t xml:space="preserve">ساسى من عناصر الفن و منها ما عرف بمدارس الفن الرقمى و </w:t>
      </w:r>
      <w:r>
        <w:rPr>
          <w:rFonts w:cs="Simplified Arabic" w:hint="cs"/>
          <w:sz w:val="28"/>
          <w:szCs w:val="28"/>
          <w:rtl/>
          <w:lang w:bidi="ar-EG"/>
        </w:rPr>
        <w:t>هذا الاسم يطلق على الحركه الفنية التشكيلية</w:t>
      </w:r>
      <w:r w:rsidRPr="00545D1B">
        <w:rPr>
          <w:rFonts w:cs="Simplified Arabic" w:hint="cs"/>
          <w:sz w:val="28"/>
          <w:szCs w:val="28"/>
          <w:rtl/>
          <w:lang w:bidi="ar-EG"/>
        </w:rPr>
        <w:t xml:space="preserve"> التى تستخدم تقن</w:t>
      </w:r>
      <w:r>
        <w:rPr>
          <w:rFonts w:cs="Simplified Arabic" w:hint="cs"/>
          <w:sz w:val="28"/>
          <w:szCs w:val="28"/>
          <w:rtl/>
          <w:lang w:bidi="ar-EG"/>
        </w:rPr>
        <w:t>يه الكمبيوتر و المؤثرات المتطورة</w:t>
      </w:r>
      <w:r w:rsidRPr="00545D1B">
        <w:rPr>
          <w:rFonts w:cs="Simplified Arabic" w:hint="cs"/>
          <w:sz w:val="28"/>
          <w:szCs w:val="28"/>
          <w:rtl/>
          <w:lang w:bidi="ar-EG"/>
        </w:rPr>
        <w:t xml:space="preserve"> مثل برنامج ال </w:t>
      </w:r>
      <w:r w:rsidRPr="00545D1B">
        <w:rPr>
          <w:rFonts w:cs="Simplified Arabic"/>
          <w:sz w:val="28"/>
          <w:szCs w:val="28"/>
          <w:lang w:bidi="ar-EG"/>
        </w:rPr>
        <w:t xml:space="preserve">photo shop </w:t>
      </w:r>
      <w:r>
        <w:rPr>
          <w:rFonts w:cs="Simplified Arabic" w:hint="cs"/>
          <w:sz w:val="28"/>
          <w:szCs w:val="28"/>
          <w:rtl/>
          <w:lang w:bidi="ar-EG"/>
        </w:rPr>
        <w:t xml:space="preserve"> الفوتوشوب . تناول أهم البرامج الفنية المستخدمة فى الحاسب الآلى و قام بعرض أهم المقومات التشكيلية التى يجب مراعتها عند استخدام البرامج الفنية و عرض بعض التصاميم المختلفة المنفذة</w:t>
      </w:r>
      <w:r w:rsidRPr="00545D1B">
        <w:rPr>
          <w:rFonts w:cs="Simplified Arabic" w:hint="cs"/>
          <w:sz w:val="28"/>
          <w:szCs w:val="28"/>
          <w:rtl/>
          <w:lang w:bidi="ar-EG"/>
        </w:rPr>
        <w:t xml:space="preserve"> من قبل الفنانين باستخدام الفن الرقمى.</w:t>
      </w:r>
    </w:p>
    <w:p w:rsidR="00BD3624" w:rsidRPr="00545D1B" w:rsidRDefault="00BD3624" w:rsidP="00BD3624">
      <w:pPr>
        <w:pStyle w:val="BodyText"/>
        <w:ind w:left="360"/>
        <w:jc w:val="lowKashida"/>
        <w:rPr>
          <w:rFonts w:cs="Simplified Arabic"/>
          <w:b/>
          <w:bCs/>
          <w:sz w:val="28"/>
          <w:szCs w:val="28"/>
          <w:u w:val="single"/>
          <w:rtl/>
          <w:lang w:bidi="ar-EG"/>
        </w:rPr>
      </w:pPr>
      <w:r w:rsidRPr="00545D1B">
        <w:rPr>
          <w:rFonts w:cs="Simplified Arabic" w:hint="cs"/>
          <w:b/>
          <w:bCs/>
          <w:sz w:val="28"/>
          <w:szCs w:val="28"/>
          <w:u w:val="single"/>
          <w:rtl/>
          <w:lang w:bidi="ar-EG"/>
        </w:rPr>
        <w:t>الفصل الخامس :</w:t>
      </w:r>
    </w:p>
    <w:p w:rsidR="00BD3624" w:rsidRPr="00545D1B" w:rsidRDefault="00BD3624" w:rsidP="00BD3624">
      <w:pPr>
        <w:pStyle w:val="BodyText"/>
        <w:ind w:left="360"/>
        <w:jc w:val="lowKashida"/>
        <w:rPr>
          <w:rFonts w:cs="Simplified Arabic"/>
          <w:sz w:val="28"/>
          <w:szCs w:val="28"/>
          <w:rtl/>
          <w:lang w:bidi="ar-EG"/>
        </w:rPr>
      </w:pPr>
      <w:r w:rsidRPr="00545D1B">
        <w:rPr>
          <w:rFonts w:cs="Simplified Arabic" w:hint="cs"/>
          <w:sz w:val="28"/>
          <w:szCs w:val="28"/>
          <w:rtl/>
          <w:lang w:bidi="ar-EG"/>
        </w:rPr>
        <w:t>و يختتم الب</w:t>
      </w:r>
      <w:r>
        <w:rPr>
          <w:rFonts w:cs="Simplified Arabic" w:hint="cs"/>
          <w:sz w:val="28"/>
          <w:szCs w:val="28"/>
          <w:rtl/>
          <w:lang w:bidi="ar-EG"/>
        </w:rPr>
        <w:t>حث بهذا الفصل , و الذى أجرى فيه الباحث تجربته الذاتية و ذلك عن طريق تصميم مجموعة متنوعة</w:t>
      </w:r>
      <w:r w:rsidRPr="00545D1B">
        <w:rPr>
          <w:rFonts w:cs="Simplified Arabic" w:hint="cs"/>
          <w:sz w:val="28"/>
          <w:szCs w:val="28"/>
          <w:rtl/>
          <w:lang w:bidi="ar-EG"/>
        </w:rPr>
        <w:t xml:space="preserve"> </w:t>
      </w:r>
      <w:r>
        <w:rPr>
          <w:rFonts w:cs="Simplified Arabic" w:hint="cs"/>
          <w:sz w:val="28"/>
          <w:szCs w:val="28"/>
          <w:rtl/>
          <w:lang w:bidi="ar-EG"/>
        </w:rPr>
        <w:t>من التطبيقات الابتكارية الزخرفية المستلهمة</w:t>
      </w:r>
      <w:r w:rsidRPr="00545D1B">
        <w:rPr>
          <w:rFonts w:cs="Simplified Arabic" w:hint="cs"/>
          <w:sz w:val="28"/>
          <w:szCs w:val="28"/>
          <w:rtl/>
          <w:lang w:bidi="ar-EG"/>
        </w:rPr>
        <w:t xml:space="preserve"> من الخط العربى بشكل م</w:t>
      </w:r>
      <w:r>
        <w:rPr>
          <w:rFonts w:cs="Simplified Arabic" w:hint="cs"/>
          <w:sz w:val="28"/>
          <w:szCs w:val="28"/>
          <w:rtl/>
          <w:lang w:bidi="ar-EG"/>
        </w:rPr>
        <w:t>عاصر فى مجال المعلقات الجرافيكية مستخدمة الخطوط المبتكرة</w:t>
      </w:r>
      <w:r w:rsidRPr="00545D1B">
        <w:rPr>
          <w:rFonts w:cs="Simplified Arabic" w:hint="cs"/>
          <w:sz w:val="28"/>
          <w:szCs w:val="28"/>
          <w:rtl/>
          <w:lang w:bidi="ar-EG"/>
        </w:rPr>
        <w:t xml:space="preserve"> مع</w:t>
      </w:r>
      <w:r>
        <w:rPr>
          <w:rFonts w:cs="Simplified Arabic" w:hint="cs"/>
          <w:sz w:val="28"/>
          <w:szCs w:val="28"/>
          <w:rtl/>
          <w:lang w:bidi="ar-EG"/>
        </w:rPr>
        <w:t xml:space="preserve"> التحليل الفنى لها و كذلك مجموعة مختلفة</w:t>
      </w:r>
      <w:r w:rsidRPr="00545D1B">
        <w:rPr>
          <w:rFonts w:cs="Simplified Arabic" w:hint="cs"/>
          <w:sz w:val="28"/>
          <w:szCs w:val="28"/>
          <w:rtl/>
          <w:lang w:bidi="ar-EG"/>
        </w:rPr>
        <w:t xml:space="preserve"> من ال</w:t>
      </w:r>
      <w:r>
        <w:rPr>
          <w:rFonts w:cs="Simplified Arabic" w:hint="cs"/>
          <w:sz w:val="28"/>
          <w:szCs w:val="28"/>
          <w:rtl/>
          <w:lang w:bidi="ar-EG"/>
        </w:rPr>
        <w:t>تطبيقات الابتكارية الزخرفية المستلهمة</w:t>
      </w:r>
      <w:r w:rsidRPr="00545D1B">
        <w:rPr>
          <w:rFonts w:cs="Simplified Arabic" w:hint="cs"/>
          <w:sz w:val="28"/>
          <w:szCs w:val="28"/>
          <w:rtl/>
          <w:lang w:bidi="ar-EG"/>
        </w:rPr>
        <w:t xml:space="preserve"> من الخط العربى بشكل معاصر فى م</w:t>
      </w:r>
      <w:r>
        <w:rPr>
          <w:rFonts w:cs="Simplified Arabic" w:hint="cs"/>
          <w:sz w:val="28"/>
          <w:szCs w:val="28"/>
          <w:rtl/>
          <w:lang w:bidi="ar-EG"/>
        </w:rPr>
        <w:t>جال الخزفيات و كذلك تناول مجموعة</w:t>
      </w:r>
      <w:r w:rsidRPr="00545D1B">
        <w:rPr>
          <w:rFonts w:cs="Simplified Arabic" w:hint="cs"/>
          <w:sz w:val="28"/>
          <w:szCs w:val="28"/>
          <w:rtl/>
          <w:lang w:bidi="ar-EG"/>
        </w:rPr>
        <w:t xml:space="preserve"> </w:t>
      </w:r>
      <w:r>
        <w:rPr>
          <w:rFonts w:cs="Simplified Arabic" w:hint="cs"/>
          <w:sz w:val="28"/>
          <w:szCs w:val="28"/>
          <w:rtl/>
          <w:lang w:bidi="ar-EG"/>
        </w:rPr>
        <w:t>من التطبيقات الابتكارية الزخرفية المستلهمة</w:t>
      </w:r>
      <w:r w:rsidRPr="00545D1B">
        <w:rPr>
          <w:rFonts w:cs="Simplified Arabic" w:hint="cs"/>
          <w:sz w:val="28"/>
          <w:szCs w:val="28"/>
          <w:rtl/>
          <w:lang w:bidi="ar-EG"/>
        </w:rPr>
        <w:t xml:space="preserve"> من الخط العربى بشكل معاصر فى مجال المعادن و الحلى</w:t>
      </w:r>
      <w:r>
        <w:rPr>
          <w:rFonts w:cs="Simplified Arabic" w:hint="cs"/>
          <w:sz w:val="28"/>
          <w:szCs w:val="28"/>
          <w:rtl/>
          <w:lang w:bidi="ar-EG"/>
        </w:rPr>
        <w:t xml:space="preserve"> ( الفضة ) مستخدمة الخطوط المبتكرة</w:t>
      </w:r>
      <w:r w:rsidRPr="00545D1B">
        <w:rPr>
          <w:rFonts w:cs="Simplified Arabic" w:hint="cs"/>
          <w:sz w:val="28"/>
          <w:szCs w:val="28"/>
          <w:rtl/>
          <w:lang w:bidi="ar-EG"/>
        </w:rPr>
        <w:t xml:space="preserve"> فى تصاميم مختلفه للحلى .</w:t>
      </w:r>
    </w:p>
    <w:p w:rsidR="00BD3624" w:rsidRPr="00545D1B" w:rsidRDefault="00BD3624" w:rsidP="00BD3624">
      <w:pPr>
        <w:pStyle w:val="BodyText"/>
        <w:ind w:left="360"/>
        <w:rPr>
          <w:rFonts w:cs="Simplified Arabic"/>
          <w:sz w:val="28"/>
          <w:szCs w:val="28"/>
          <w:rtl/>
          <w:lang w:bidi="ar-EG"/>
        </w:rPr>
      </w:pPr>
    </w:p>
    <w:p w:rsidR="00BD3624" w:rsidRPr="00545D1B" w:rsidRDefault="00BD3624" w:rsidP="00BD3624">
      <w:pPr>
        <w:pStyle w:val="BodyText"/>
        <w:ind w:left="360"/>
        <w:rPr>
          <w:rFonts w:cs="Simplified Arabic"/>
          <w:sz w:val="28"/>
          <w:szCs w:val="28"/>
          <w:lang w:bidi="ar-EG"/>
        </w:rPr>
      </w:pPr>
    </w:p>
    <w:p w:rsidR="00BD3624" w:rsidRPr="00A81B4D" w:rsidRDefault="00BD3624" w:rsidP="00BD3624">
      <w:pPr>
        <w:pStyle w:val="BodyText"/>
        <w:ind w:left="360"/>
        <w:jc w:val="center"/>
        <w:rPr>
          <w:rFonts w:cs="Simplified Arabic"/>
          <w:b/>
          <w:bCs/>
          <w:sz w:val="28"/>
          <w:szCs w:val="28"/>
          <w:u w:val="single"/>
          <w:rtl/>
          <w:lang w:bidi="ar-EG"/>
        </w:rPr>
      </w:pPr>
      <w:r>
        <w:rPr>
          <w:rFonts w:cs="Simplified Arabic"/>
          <w:b/>
          <w:bCs/>
          <w:sz w:val="28"/>
          <w:szCs w:val="28"/>
          <w:rtl/>
          <w:lang w:bidi="ar-EG"/>
        </w:rPr>
        <w:br w:type="page"/>
      </w:r>
      <w:r w:rsidRPr="00A81B4D">
        <w:rPr>
          <w:rFonts w:cs="Simplified Arabic" w:hint="cs"/>
          <w:b/>
          <w:bCs/>
          <w:sz w:val="28"/>
          <w:szCs w:val="28"/>
          <w:u w:val="single"/>
          <w:rtl/>
          <w:lang w:bidi="ar-EG"/>
        </w:rPr>
        <w:lastRenderedPageBreak/>
        <w:t>المستخلص</w:t>
      </w:r>
    </w:p>
    <w:p w:rsidR="00BD3624" w:rsidRPr="00545D1B" w:rsidRDefault="00BD3624" w:rsidP="00BD3624">
      <w:pPr>
        <w:pStyle w:val="BodyText"/>
        <w:ind w:left="360"/>
        <w:jc w:val="center"/>
        <w:rPr>
          <w:rFonts w:cs="Simplified Arabic"/>
          <w:b/>
          <w:bCs/>
          <w:sz w:val="28"/>
          <w:szCs w:val="28"/>
          <w:rtl/>
          <w:lang w:bidi="ar-EG"/>
        </w:rPr>
      </w:pPr>
    </w:p>
    <w:p w:rsidR="00BD3624" w:rsidRPr="00545D1B" w:rsidRDefault="00BD3624" w:rsidP="00BD3624">
      <w:pPr>
        <w:pStyle w:val="BodyText"/>
        <w:ind w:left="360"/>
        <w:jc w:val="both"/>
        <w:rPr>
          <w:rFonts w:cs="Simplified Arabic"/>
          <w:sz w:val="28"/>
          <w:szCs w:val="28"/>
          <w:rtl/>
          <w:lang w:bidi="ar-EG"/>
        </w:rPr>
      </w:pPr>
      <w:r>
        <w:rPr>
          <w:rFonts w:cs="Simplified Arabic" w:hint="cs"/>
          <w:sz w:val="28"/>
          <w:szCs w:val="28"/>
          <w:rtl/>
          <w:lang w:bidi="ar-EG"/>
        </w:rPr>
        <w:t>تتسع آفاق الخط العربى للدراسة</w:t>
      </w:r>
      <w:r w:rsidRPr="00545D1B">
        <w:rPr>
          <w:rFonts w:cs="Simplified Arabic" w:hint="cs"/>
          <w:sz w:val="28"/>
          <w:szCs w:val="28"/>
          <w:rtl/>
          <w:lang w:bidi="ar-EG"/>
        </w:rPr>
        <w:t xml:space="preserve"> و البحث و الابداع الفنى التشكيلى المعاصر فيتميز عن غيره من ا</w:t>
      </w:r>
      <w:r>
        <w:rPr>
          <w:rFonts w:cs="Simplified Arabic" w:hint="cs"/>
          <w:sz w:val="28"/>
          <w:szCs w:val="28"/>
          <w:rtl/>
          <w:lang w:bidi="ar-EG"/>
        </w:rPr>
        <w:t>لخطوط بما لديه من مقومات تشكيلية جمالية</w:t>
      </w:r>
      <w:r w:rsidRPr="00545D1B">
        <w:rPr>
          <w:rFonts w:cs="Simplified Arabic" w:hint="cs"/>
          <w:sz w:val="28"/>
          <w:szCs w:val="28"/>
          <w:rtl/>
          <w:lang w:bidi="ar-EG"/>
        </w:rPr>
        <w:t xml:space="preserve"> تمكن من </w:t>
      </w:r>
      <w:r>
        <w:rPr>
          <w:rFonts w:cs="Simplified Arabic" w:hint="cs"/>
          <w:sz w:val="28"/>
          <w:szCs w:val="28"/>
          <w:rtl/>
          <w:lang w:bidi="ar-EG"/>
        </w:rPr>
        <w:t>استخدامه فى عمل تطبيقات ابتكارية زخرفية مستلهمة من الخط العربى فى مجالات عديدة</w:t>
      </w:r>
      <w:r w:rsidRPr="00545D1B">
        <w:rPr>
          <w:rFonts w:cs="Simplified Arabic" w:hint="cs"/>
          <w:sz w:val="28"/>
          <w:szCs w:val="28"/>
          <w:rtl/>
          <w:lang w:bidi="ar-EG"/>
        </w:rPr>
        <w:t xml:space="preserve"> ...</w:t>
      </w:r>
    </w:p>
    <w:p w:rsidR="00BD3624" w:rsidRPr="00545D1B" w:rsidRDefault="00BD3624" w:rsidP="00BD3624">
      <w:pPr>
        <w:pStyle w:val="BodyText"/>
        <w:ind w:left="360"/>
        <w:jc w:val="both"/>
        <w:rPr>
          <w:rFonts w:cs="Simplified Arabic"/>
          <w:sz w:val="28"/>
          <w:szCs w:val="28"/>
          <w:lang w:bidi="ar-EG"/>
        </w:rPr>
      </w:pPr>
      <w:r>
        <w:rPr>
          <w:rFonts w:cs="Simplified Arabic" w:hint="cs"/>
          <w:sz w:val="28"/>
          <w:szCs w:val="28"/>
          <w:rtl/>
          <w:lang w:bidi="ar-EG"/>
        </w:rPr>
        <w:t>و ذلك إما يدويا إ</w:t>
      </w:r>
      <w:r w:rsidRPr="00545D1B">
        <w:rPr>
          <w:rFonts w:cs="Simplified Arabic" w:hint="cs"/>
          <w:sz w:val="28"/>
          <w:szCs w:val="28"/>
          <w:rtl/>
          <w:lang w:bidi="ar-EG"/>
        </w:rPr>
        <w:t>ما عن طريق الفن الرقمى و هو فن استخدام</w:t>
      </w:r>
      <w:r>
        <w:rPr>
          <w:rFonts w:cs="Simplified Arabic" w:hint="cs"/>
          <w:sz w:val="28"/>
          <w:szCs w:val="28"/>
          <w:rtl/>
          <w:lang w:bidi="ar-EG"/>
        </w:rPr>
        <w:t xml:space="preserve"> الحاسب الالى عن طريق برامج فنية معينة فى إثراء مجال الفنون التشكيلية</w:t>
      </w:r>
      <w:r w:rsidRPr="00545D1B">
        <w:rPr>
          <w:rFonts w:cs="Simplified Arabic" w:hint="cs"/>
          <w:sz w:val="28"/>
          <w:szCs w:val="28"/>
          <w:rtl/>
          <w:lang w:bidi="ar-EG"/>
        </w:rPr>
        <w:t xml:space="preserve"> .</w:t>
      </w:r>
    </w:p>
    <w:p w:rsidR="00BD3624" w:rsidRPr="00545D1B" w:rsidRDefault="00BD3624" w:rsidP="00BD3624">
      <w:pPr>
        <w:pStyle w:val="BodyText"/>
        <w:ind w:left="360"/>
        <w:jc w:val="both"/>
        <w:rPr>
          <w:rFonts w:cs="Simplified Arabic"/>
          <w:sz w:val="28"/>
          <w:szCs w:val="28"/>
          <w:rtl/>
        </w:rPr>
      </w:pPr>
      <w:r w:rsidRPr="00545D1B">
        <w:rPr>
          <w:rFonts w:cs="Simplified Arabic" w:hint="cs"/>
          <w:sz w:val="28"/>
          <w:szCs w:val="28"/>
          <w:rtl/>
        </w:rPr>
        <w:t xml:space="preserve">لذلك لابد من وضع الخطط </w:t>
      </w:r>
      <w:r>
        <w:rPr>
          <w:rFonts w:cs="Simplified Arabic" w:hint="cs"/>
          <w:sz w:val="28"/>
          <w:szCs w:val="28"/>
          <w:rtl/>
        </w:rPr>
        <w:t>و الأساليب المنهجية لتنظيم عملية</w:t>
      </w:r>
      <w:r w:rsidRPr="00545D1B">
        <w:rPr>
          <w:rFonts w:cs="Simplified Arabic" w:hint="cs"/>
          <w:sz w:val="28"/>
          <w:szCs w:val="28"/>
          <w:rtl/>
        </w:rPr>
        <w:t xml:space="preserve"> الابتكار و </w:t>
      </w:r>
      <w:r>
        <w:rPr>
          <w:rFonts w:cs="Simplified Arabic" w:hint="cs"/>
          <w:sz w:val="28"/>
          <w:szCs w:val="28"/>
          <w:rtl/>
        </w:rPr>
        <w:t>التطوير فى أنماط الخطوط لإمكانية</w:t>
      </w:r>
      <w:r w:rsidRPr="00545D1B">
        <w:rPr>
          <w:rFonts w:cs="Simplified Arabic" w:hint="cs"/>
          <w:sz w:val="28"/>
          <w:szCs w:val="28"/>
          <w:rtl/>
        </w:rPr>
        <w:t xml:space="preserve"> استخدامه إما من خلال معايير هندسية أو من خلال التكوين الحر.</w:t>
      </w:r>
    </w:p>
    <w:p w:rsidR="00BD3624" w:rsidRPr="00545D1B" w:rsidRDefault="00BD3624" w:rsidP="00BD3624">
      <w:pPr>
        <w:pStyle w:val="Heading1"/>
        <w:ind w:left="360"/>
        <w:jc w:val="both"/>
        <w:rPr>
          <w:rFonts w:cs="Simplified Arabic"/>
          <w:sz w:val="28"/>
          <w:szCs w:val="28"/>
          <w:rtl/>
        </w:rPr>
      </w:pPr>
      <w:r w:rsidRPr="00545D1B">
        <w:rPr>
          <w:rFonts w:cs="Simplified Arabic" w:hint="cs"/>
          <w:sz w:val="28"/>
          <w:szCs w:val="28"/>
          <w:rtl/>
        </w:rPr>
        <w:t>فيمكن ت</w:t>
      </w:r>
      <w:r>
        <w:rPr>
          <w:rFonts w:cs="Simplified Arabic" w:hint="cs"/>
          <w:sz w:val="28"/>
          <w:szCs w:val="28"/>
          <w:rtl/>
        </w:rPr>
        <w:t>وظيفه من خلال قواعد هندسية محددة و ميكنة محددة الشكل و الاستخدام لخدمة مجالات عديدة تخصصية نفعية</w:t>
      </w:r>
      <w:r w:rsidRPr="00545D1B">
        <w:rPr>
          <w:rFonts w:cs="Simplified Arabic" w:hint="cs"/>
          <w:sz w:val="28"/>
          <w:szCs w:val="28"/>
          <w:rtl/>
        </w:rPr>
        <w:t xml:space="preserve"> يدوية أو بواسطة برامج الكمبيوتر.</w:t>
      </w:r>
    </w:p>
    <w:p w:rsidR="00BD3624" w:rsidRPr="00545D1B" w:rsidRDefault="00BD3624" w:rsidP="00BD3624">
      <w:pPr>
        <w:ind w:left="360"/>
        <w:jc w:val="both"/>
        <w:rPr>
          <w:rFonts w:cs="Simplified Arabic"/>
          <w:sz w:val="28"/>
          <w:szCs w:val="28"/>
          <w:rtl/>
        </w:rPr>
      </w:pPr>
      <w:r>
        <w:rPr>
          <w:rFonts w:cs="Simplified Arabic" w:hint="cs"/>
          <w:sz w:val="28"/>
          <w:szCs w:val="28"/>
          <w:rtl/>
          <w:lang w:bidi="ar-EG"/>
        </w:rPr>
        <w:t>و يمكن أ</w:t>
      </w:r>
      <w:r w:rsidRPr="00545D1B">
        <w:rPr>
          <w:rFonts w:cs="Simplified Arabic" w:hint="cs"/>
          <w:sz w:val="28"/>
          <w:szCs w:val="28"/>
          <w:rtl/>
          <w:lang w:bidi="ar-EG"/>
        </w:rPr>
        <w:t>يضاً التعام</w:t>
      </w:r>
      <w:r>
        <w:rPr>
          <w:rFonts w:cs="Simplified Arabic" w:hint="cs"/>
          <w:sz w:val="28"/>
          <w:szCs w:val="28"/>
          <w:rtl/>
          <w:lang w:bidi="ar-EG"/>
        </w:rPr>
        <w:t>ل مع الخط كعنصر جمالى يخضع لخدمة</w:t>
      </w:r>
      <w:r w:rsidRPr="00545D1B">
        <w:rPr>
          <w:rFonts w:cs="Simplified Arabic" w:hint="cs"/>
          <w:sz w:val="28"/>
          <w:szCs w:val="28"/>
          <w:rtl/>
          <w:lang w:bidi="ar-EG"/>
        </w:rPr>
        <w:t xml:space="preserve"> التشكيل الفنى بالشكل الذى يراه الفنان و يمثل فى هذه الحالة الخط جزء من الكل بالنسبة للعمل الفنى و يتم تشكيله يدويا أو بواسطة برامج الكمبيوتر.</w:t>
      </w:r>
    </w:p>
    <w:p w:rsidR="00BD3624" w:rsidRPr="00545D1B" w:rsidRDefault="00BD3624" w:rsidP="00BD3624">
      <w:pPr>
        <w:pStyle w:val="BodyText"/>
        <w:ind w:left="360"/>
        <w:jc w:val="both"/>
        <w:rPr>
          <w:rFonts w:cs="Simplified Arabic"/>
          <w:sz w:val="28"/>
          <w:szCs w:val="28"/>
          <w:rtl/>
          <w:lang w:bidi="ar-EG"/>
        </w:rPr>
      </w:pPr>
      <w:r>
        <w:rPr>
          <w:rFonts w:cs="Simplified Arabic" w:hint="cs"/>
          <w:sz w:val="28"/>
          <w:szCs w:val="28"/>
          <w:rtl/>
        </w:rPr>
        <w:t>و ذلك مع مراعاة المقومات التشكيلية الجمالية</w:t>
      </w:r>
      <w:r w:rsidRPr="00545D1B">
        <w:rPr>
          <w:rFonts w:cs="Simplified Arabic" w:hint="cs"/>
          <w:sz w:val="28"/>
          <w:szCs w:val="28"/>
          <w:rtl/>
        </w:rPr>
        <w:t xml:space="preserve"> التى يجب مراعتها</w:t>
      </w:r>
      <w:r>
        <w:rPr>
          <w:rFonts w:cs="Simplified Arabic" w:hint="cs"/>
          <w:sz w:val="28"/>
          <w:szCs w:val="28"/>
          <w:rtl/>
        </w:rPr>
        <w:t xml:space="preserve"> فى التكوينات و التصميمات الخطية</w:t>
      </w:r>
      <w:r w:rsidRPr="00545D1B">
        <w:rPr>
          <w:rFonts w:cs="Simplified Arabic" w:hint="cs"/>
          <w:sz w:val="28"/>
          <w:szCs w:val="28"/>
          <w:rtl/>
        </w:rPr>
        <w:t xml:space="preserve"> .</w:t>
      </w:r>
    </w:p>
    <w:p w:rsidR="009F2F78" w:rsidRDefault="009F2F78" w:rsidP="00BD3624">
      <w:pPr>
        <w:jc w:val="both"/>
        <w:rPr>
          <w:lang w:bidi="ar-EG"/>
        </w:rPr>
      </w:pPr>
    </w:p>
    <w:p w:rsidR="00BD3624" w:rsidRDefault="00BD3624">
      <w:pPr>
        <w:rPr>
          <w:lang w:bidi="ar-EG"/>
        </w:rPr>
      </w:pPr>
    </w:p>
    <w:p w:rsidR="00BD3624" w:rsidRDefault="00BD3624">
      <w:pPr>
        <w:rPr>
          <w:lang w:bidi="ar-EG"/>
        </w:rPr>
      </w:pPr>
    </w:p>
    <w:p w:rsidR="00BD3624" w:rsidRDefault="00BD3624">
      <w:pPr>
        <w:rPr>
          <w:lang w:bidi="ar-EG"/>
        </w:rPr>
      </w:pPr>
    </w:p>
    <w:p w:rsidR="00BD3624" w:rsidRDefault="00BD3624">
      <w:pPr>
        <w:rPr>
          <w:lang w:bidi="ar-EG"/>
        </w:rPr>
      </w:pPr>
    </w:p>
    <w:p w:rsidR="00BD3624" w:rsidRDefault="00BD3624">
      <w:pPr>
        <w:rPr>
          <w:lang w:bidi="ar-EG"/>
        </w:rPr>
      </w:pPr>
    </w:p>
    <w:p w:rsidR="00BD3624" w:rsidRDefault="00BD3624">
      <w:pPr>
        <w:rPr>
          <w:lang w:bidi="ar-EG"/>
        </w:rPr>
      </w:pPr>
    </w:p>
    <w:p w:rsidR="00BD3624" w:rsidRDefault="00BD3624">
      <w:pPr>
        <w:rPr>
          <w:lang w:bidi="ar-EG"/>
        </w:rPr>
      </w:pPr>
    </w:p>
    <w:p w:rsidR="00BD3624" w:rsidRDefault="00BD3624">
      <w:pPr>
        <w:rPr>
          <w:lang w:bidi="ar-EG"/>
        </w:rPr>
      </w:pPr>
    </w:p>
    <w:p w:rsidR="00BD3624" w:rsidRDefault="00BD3624">
      <w:pPr>
        <w:rPr>
          <w:lang w:bidi="ar-EG"/>
        </w:rPr>
      </w:pPr>
    </w:p>
    <w:p w:rsidR="00BD3624" w:rsidRDefault="00BD3624">
      <w:pPr>
        <w:rPr>
          <w:lang w:bidi="ar-EG"/>
        </w:rPr>
      </w:pPr>
    </w:p>
    <w:p w:rsidR="00BD3624" w:rsidRDefault="00BD3624">
      <w:pPr>
        <w:rPr>
          <w:lang w:bidi="ar-EG"/>
        </w:rPr>
      </w:pPr>
    </w:p>
    <w:p w:rsidR="00BD3624" w:rsidRDefault="00BD3624">
      <w:pPr>
        <w:rPr>
          <w:lang w:bidi="ar-EG"/>
        </w:rPr>
      </w:pPr>
    </w:p>
    <w:p w:rsidR="00BD3624" w:rsidRDefault="00BD3624">
      <w:pPr>
        <w:rPr>
          <w:lang w:bidi="ar-EG"/>
        </w:rPr>
      </w:pPr>
    </w:p>
    <w:p w:rsidR="00BD3624" w:rsidRDefault="00BD3624">
      <w:pPr>
        <w:rPr>
          <w:lang w:bidi="ar-EG"/>
        </w:rPr>
      </w:pPr>
    </w:p>
    <w:p w:rsidR="00BD3624" w:rsidRDefault="00BD3624">
      <w:pPr>
        <w:rPr>
          <w:lang w:bidi="ar-EG"/>
        </w:rPr>
      </w:pPr>
    </w:p>
    <w:p w:rsidR="00BD3624" w:rsidRDefault="00BD3624">
      <w:pPr>
        <w:rPr>
          <w:lang w:bidi="ar-EG"/>
        </w:rPr>
      </w:pPr>
    </w:p>
    <w:p w:rsidR="00BD3624" w:rsidRDefault="00BD3624">
      <w:pPr>
        <w:rPr>
          <w:lang w:bidi="ar-EG"/>
        </w:rPr>
      </w:pPr>
    </w:p>
    <w:p w:rsidR="00BD3624" w:rsidRDefault="00BD3624">
      <w:pPr>
        <w:rPr>
          <w:lang w:bidi="ar-EG"/>
        </w:rPr>
      </w:pPr>
    </w:p>
    <w:p w:rsidR="00BD3624" w:rsidRDefault="00BD3624">
      <w:pPr>
        <w:rPr>
          <w:lang w:bidi="ar-EG"/>
        </w:rPr>
      </w:pPr>
    </w:p>
    <w:p w:rsidR="00BD3624" w:rsidRDefault="00BD3624">
      <w:pPr>
        <w:rPr>
          <w:lang w:bidi="ar-EG"/>
        </w:rPr>
      </w:pPr>
    </w:p>
    <w:p w:rsidR="00BD3624" w:rsidRDefault="00BD3624" w:rsidP="00BD3624">
      <w:pPr>
        <w:bidi w:val="0"/>
        <w:jc w:val="center"/>
        <w:rPr>
          <w:b/>
          <w:bCs/>
          <w:sz w:val="28"/>
          <w:szCs w:val="28"/>
          <w:u w:val="single"/>
          <w:lang w:bidi="ar-EG"/>
        </w:rPr>
      </w:pPr>
      <w:r w:rsidRPr="00BD3624">
        <w:rPr>
          <w:b/>
          <w:bCs/>
          <w:sz w:val="28"/>
          <w:szCs w:val="28"/>
          <w:u w:val="single"/>
          <w:lang w:bidi="ar-EG"/>
        </w:rPr>
        <w:lastRenderedPageBreak/>
        <w:t>Abstract</w:t>
      </w:r>
    </w:p>
    <w:p w:rsidR="00BD3624" w:rsidRPr="00BD3624" w:rsidRDefault="00BD3624" w:rsidP="00BD3624">
      <w:pPr>
        <w:bidi w:val="0"/>
        <w:jc w:val="center"/>
        <w:rPr>
          <w:b/>
          <w:bCs/>
          <w:sz w:val="28"/>
          <w:szCs w:val="28"/>
          <w:u w:val="single"/>
          <w:lang w:bidi="ar-EG"/>
        </w:rPr>
      </w:pPr>
    </w:p>
    <w:p w:rsidR="00BD3624" w:rsidRDefault="00BD3624" w:rsidP="00BD3624">
      <w:pPr>
        <w:bidi w:val="0"/>
        <w:rPr>
          <w:rtl/>
          <w:lang w:bidi="ar-EG"/>
        </w:rPr>
      </w:pPr>
    </w:p>
    <w:p w:rsidR="00BD3624" w:rsidRPr="00BD3624" w:rsidRDefault="00BD3624" w:rsidP="00BD3624">
      <w:pPr>
        <w:bidi w:val="0"/>
        <w:jc w:val="both"/>
        <w:rPr>
          <w:sz w:val="28"/>
          <w:szCs w:val="28"/>
          <w:lang w:bidi="ar-EG"/>
        </w:rPr>
      </w:pPr>
      <w:r w:rsidRPr="00BD3624">
        <w:rPr>
          <w:sz w:val="28"/>
          <w:szCs w:val="28"/>
          <w:lang w:bidi="ar-EG"/>
        </w:rPr>
        <w:t xml:space="preserve">Every nation has its own language, which is proud of it and represent an essential part of its culture and heritage. Calligraphy is  her clear evidence and communication tool, which plays a fundamental role in the transfer of her ideas. </w:t>
      </w:r>
    </w:p>
    <w:p w:rsidR="00BD3624" w:rsidRPr="00BD3624" w:rsidRDefault="00BD3624" w:rsidP="00BD3624">
      <w:pPr>
        <w:bidi w:val="0"/>
        <w:jc w:val="both"/>
        <w:rPr>
          <w:sz w:val="28"/>
          <w:szCs w:val="28"/>
          <w:lang w:bidi="ar-EG"/>
        </w:rPr>
      </w:pPr>
      <w:r w:rsidRPr="00BD3624">
        <w:rPr>
          <w:sz w:val="28"/>
          <w:szCs w:val="28"/>
          <w:lang w:bidi="ar-EG"/>
        </w:rPr>
        <w:t xml:space="preserve">The Art of Arabic Calligraphy, like other arts of Islamic civilization, subject to certain rules of specified mathematical engineering, where Muslim calligrapher has been able to reach the geometrical equilibrium required. </w:t>
      </w:r>
    </w:p>
    <w:p w:rsidR="00BD3624" w:rsidRPr="00BD3624" w:rsidRDefault="00BD3624" w:rsidP="00BD3624">
      <w:pPr>
        <w:bidi w:val="0"/>
        <w:jc w:val="both"/>
        <w:rPr>
          <w:sz w:val="28"/>
          <w:szCs w:val="28"/>
          <w:lang w:bidi="ar-EG"/>
        </w:rPr>
      </w:pPr>
      <w:r w:rsidRPr="00BD3624">
        <w:rPr>
          <w:sz w:val="28"/>
          <w:szCs w:val="28"/>
          <w:lang w:bidi="ar-EG"/>
        </w:rPr>
        <w:t xml:space="preserve">The Muslim designer know the configuration language, where calligraphy, size, colour, structural construction, mass, space, equilibrium and others….  All these elements what make the work of art with high aesthetic value. </w:t>
      </w:r>
    </w:p>
    <w:p w:rsidR="00BD3624" w:rsidRPr="00BD3624" w:rsidRDefault="00BD3624" w:rsidP="00BD3624">
      <w:pPr>
        <w:bidi w:val="0"/>
        <w:jc w:val="both"/>
        <w:rPr>
          <w:sz w:val="28"/>
          <w:szCs w:val="28"/>
          <w:lang w:bidi="ar-EG"/>
        </w:rPr>
      </w:pPr>
      <w:r w:rsidRPr="00BD3624">
        <w:rPr>
          <w:sz w:val="28"/>
          <w:szCs w:val="28"/>
          <w:lang w:bidi="ar-EG"/>
        </w:rPr>
        <w:t xml:space="preserve">Hence, the interest in beaustifying of the Arabic letter as overall and detailed. The Arabic character take its stature which appear in the architecture of mosques, buildings and palaces from the inside and outside by the verses of Quran. This research aims to study the history of the evolution of Arabic calligraphy and its various classic patterns or the free one with a plan aimed to create a new types of Arabic characters for the use in applications of innovative decorative works inspired by Arabic calligraphy in a contemporary figure in graphical hangs or ceramics or metals or jewelry .. </w:t>
      </w:r>
    </w:p>
    <w:p w:rsidR="00BD3624" w:rsidRPr="00BD3624" w:rsidRDefault="00BD3624" w:rsidP="00BD3624">
      <w:pPr>
        <w:bidi w:val="0"/>
        <w:jc w:val="both"/>
        <w:rPr>
          <w:sz w:val="28"/>
          <w:szCs w:val="28"/>
          <w:rtl/>
          <w:lang w:bidi="ar-EG"/>
        </w:rPr>
      </w:pPr>
    </w:p>
    <w:p w:rsidR="00BD3624" w:rsidRDefault="00BD3624" w:rsidP="00BD3624">
      <w:pPr>
        <w:bidi w:val="0"/>
        <w:rPr>
          <w:rtl/>
          <w:lang w:bidi="ar-EG"/>
        </w:rPr>
      </w:pPr>
    </w:p>
    <w:p w:rsidR="00BD3624" w:rsidRDefault="00BD3624" w:rsidP="00BD3624">
      <w:pPr>
        <w:bidi w:val="0"/>
        <w:rPr>
          <w:b/>
          <w:bCs/>
          <w:sz w:val="28"/>
          <w:szCs w:val="28"/>
          <w:lang w:bidi="ar-EG"/>
        </w:rPr>
      </w:pPr>
      <w:r w:rsidRPr="00BD3624">
        <w:rPr>
          <w:b/>
          <w:bCs/>
          <w:sz w:val="28"/>
          <w:szCs w:val="28"/>
          <w:lang w:bidi="ar-EG"/>
        </w:rPr>
        <w:t xml:space="preserve">This research separated into five chapters: </w:t>
      </w:r>
    </w:p>
    <w:p w:rsidR="00BD3624" w:rsidRPr="00BD3624" w:rsidRDefault="00BD3624" w:rsidP="00BD3624">
      <w:pPr>
        <w:bidi w:val="0"/>
        <w:rPr>
          <w:b/>
          <w:bCs/>
          <w:sz w:val="28"/>
          <w:szCs w:val="28"/>
          <w:lang w:bidi="ar-EG"/>
        </w:rPr>
      </w:pPr>
    </w:p>
    <w:p w:rsidR="00BD3624" w:rsidRPr="00BD3624" w:rsidRDefault="00BD3624" w:rsidP="00BD3624">
      <w:pPr>
        <w:bidi w:val="0"/>
        <w:rPr>
          <w:b/>
          <w:bCs/>
          <w:sz w:val="28"/>
          <w:szCs w:val="28"/>
          <w:u w:val="single"/>
          <w:lang w:bidi="ar-EG"/>
        </w:rPr>
      </w:pPr>
      <w:r w:rsidRPr="00BD3624">
        <w:rPr>
          <w:b/>
          <w:bCs/>
          <w:sz w:val="28"/>
          <w:szCs w:val="28"/>
          <w:u w:val="single"/>
          <w:lang w:bidi="ar-EG"/>
        </w:rPr>
        <w:t xml:space="preserve">Chapter One : </w:t>
      </w:r>
    </w:p>
    <w:p w:rsidR="00BD3624" w:rsidRPr="00BD3624" w:rsidRDefault="00BD3624" w:rsidP="00BD3624">
      <w:pPr>
        <w:bidi w:val="0"/>
        <w:jc w:val="both"/>
        <w:rPr>
          <w:sz w:val="28"/>
          <w:szCs w:val="28"/>
          <w:lang w:bidi="ar-EG"/>
        </w:rPr>
      </w:pPr>
      <w:r w:rsidRPr="00BD3624">
        <w:rPr>
          <w:sz w:val="28"/>
          <w:szCs w:val="28"/>
          <w:lang w:bidi="ar-EG"/>
        </w:rPr>
        <w:t xml:space="preserve">Deals with a general background of the research, importance, objectives, hypotheses, limitations, methodology, and studies related by the research subject, displaying its most important terms. </w:t>
      </w:r>
    </w:p>
    <w:p w:rsidR="00BD3624" w:rsidRPr="00BD3624" w:rsidRDefault="00BD3624" w:rsidP="00BD3624">
      <w:pPr>
        <w:bidi w:val="0"/>
        <w:rPr>
          <w:sz w:val="28"/>
          <w:szCs w:val="28"/>
          <w:rtl/>
          <w:lang w:bidi="ar-EG"/>
        </w:rPr>
      </w:pPr>
    </w:p>
    <w:p w:rsidR="00BD3624" w:rsidRPr="00BD3624" w:rsidRDefault="00BD3624" w:rsidP="00BD3624">
      <w:pPr>
        <w:bidi w:val="0"/>
        <w:rPr>
          <w:b/>
          <w:bCs/>
          <w:sz w:val="28"/>
          <w:szCs w:val="28"/>
          <w:u w:val="single"/>
          <w:lang w:bidi="ar-EG"/>
        </w:rPr>
      </w:pPr>
      <w:r w:rsidRPr="00BD3624">
        <w:rPr>
          <w:b/>
          <w:bCs/>
          <w:sz w:val="28"/>
          <w:szCs w:val="28"/>
          <w:u w:val="single"/>
          <w:lang w:bidi="ar-EG"/>
        </w:rPr>
        <w:t xml:space="preserve">Chapter Two : </w:t>
      </w:r>
    </w:p>
    <w:p w:rsidR="00BD3624" w:rsidRPr="00BD3624" w:rsidRDefault="00BD3624" w:rsidP="00BD3624">
      <w:pPr>
        <w:bidi w:val="0"/>
        <w:jc w:val="both"/>
        <w:rPr>
          <w:sz w:val="28"/>
          <w:szCs w:val="28"/>
          <w:lang w:bidi="ar-EG"/>
        </w:rPr>
      </w:pPr>
      <w:r w:rsidRPr="00BD3624">
        <w:rPr>
          <w:sz w:val="28"/>
          <w:szCs w:val="28"/>
          <w:lang w:bidi="ar-EG"/>
        </w:rPr>
        <w:t xml:space="preserve">Deals with Arabic calligraphy in general through: The Arabic calligraphy origins and its evolution over centuries since it was lacking in workmanship and mastery to the arrival of this magnificent art to the way of perfection. </w:t>
      </w:r>
    </w:p>
    <w:p w:rsidR="00BD3624" w:rsidRPr="00BD3624" w:rsidRDefault="00BD3624" w:rsidP="00BD3624">
      <w:pPr>
        <w:bidi w:val="0"/>
        <w:jc w:val="both"/>
        <w:rPr>
          <w:sz w:val="28"/>
          <w:szCs w:val="28"/>
          <w:lang w:bidi="ar-EG"/>
        </w:rPr>
      </w:pPr>
      <w:r w:rsidRPr="00BD3624">
        <w:rPr>
          <w:sz w:val="28"/>
          <w:szCs w:val="28"/>
          <w:lang w:bidi="ar-EG"/>
        </w:rPr>
        <w:t xml:space="preserve">This chapter addressed also: Arabic characters and forms, including the classical characters as (Kufi, Naskh and Recaa … ) and the characteristics of each of these patterns and other free modern ones (geometrical, soft and double) . The chapter also dealt with the most important figurative essentials characterize the Arabic calligraphy, with a simplified study for the famous calligraphers. </w:t>
      </w:r>
    </w:p>
    <w:p w:rsidR="00BD3624" w:rsidRDefault="00BD3624" w:rsidP="00BD3624">
      <w:pPr>
        <w:bidi w:val="0"/>
        <w:rPr>
          <w:sz w:val="28"/>
          <w:szCs w:val="28"/>
          <w:lang w:bidi="ar-EG"/>
        </w:rPr>
      </w:pPr>
    </w:p>
    <w:p w:rsidR="00BD3624" w:rsidRPr="00BD3624" w:rsidRDefault="00BD3624" w:rsidP="00BD3624">
      <w:pPr>
        <w:bidi w:val="0"/>
        <w:rPr>
          <w:sz w:val="28"/>
          <w:szCs w:val="28"/>
          <w:rtl/>
          <w:lang w:bidi="ar-EG"/>
        </w:rPr>
      </w:pPr>
    </w:p>
    <w:p w:rsidR="00BD3624" w:rsidRPr="00BD3624" w:rsidRDefault="00BD3624" w:rsidP="00BD3624">
      <w:pPr>
        <w:bidi w:val="0"/>
        <w:rPr>
          <w:b/>
          <w:bCs/>
          <w:sz w:val="28"/>
          <w:szCs w:val="28"/>
          <w:u w:val="single"/>
          <w:lang w:bidi="ar-EG"/>
        </w:rPr>
      </w:pPr>
      <w:r w:rsidRPr="00BD3624">
        <w:rPr>
          <w:b/>
          <w:bCs/>
          <w:sz w:val="28"/>
          <w:szCs w:val="28"/>
          <w:u w:val="single"/>
          <w:lang w:bidi="ar-EG"/>
        </w:rPr>
        <w:lastRenderedPageBreak/>
        <w:t xml:space="preserve">Chapter Three : </w:t>
      </w:r>
    </w:p>
    <w:p w:rsidR="00BD3624" w:rsidRPr="00BD3624" w:rsidRDefault="00BD3624" w:rsidP="00BD3624">
      <w:pPr>
        <w:bidi w:val="0"/>
        <w:jc w:val="both"/>
        <w:rPr>
          <w:sz w:val="28"/>
          <w:szCs w:val="28"/>
          <w:lang w:bidi="ar-EG"/>
        </w:rPr>
      </w:pPr>
      <w:r w:rsidRPr="00BD3624">
        <w:rPr>
          <w:sz w:val="28"/>
          <w:szCs w:val="28"/>
          <w:lang w:bidi="ar-EG"/>
        </w:rPr>
        <w:t xml:space="preserve">This chapter introduce an introduction of functioning the Arabic and foreigner artists in different areas and its entry in the computer software program such as (Word) and its use in many of the Fine Arts ... </w:t>
      </w:r>
    </w:p>
    <w:p w:rsidR="00BD3624" w:rsidRPr="00BD3624" w:rsidRDefault="00BD3624" w:rsidP="00BD3624">
      <w:pPr>
        <w:bidi w:val="0"/>
        <w:jc w:val="both"/>
        <w:rPr>
          <w:sz w:val="28"/>
          <w:szCs w:val="28"/>
          <w:lang w:bidi="ar-EG"/>
        </w:rPr>
      </w:pPr>
      <w:r w:rsidRPr="00BD3624">
        <w:rPr>
          <w:sz w:val="28"/>
          <w:szCs w:val="28"/>
          <w:lang w:bidi="ar-EG"/>
        </w:rPr>
        <w:t xml:space="preserve">This chapter presented the plan proposed by the researcher, which is a design plan to create new patterns of Arabic characters and then deal with the application stages of this plan with viewing some various self-experiments. </w:t>
      </w:r>
    </w:p>
    <w:p w:rsidR="00BD3624" w:rsidRPr="00BD3624" w:rsidRDefault="00BD3624" w:rsidP="00BD3624">
      <w:pPr>
        <w:bidi w:val="0"/>
        <w:rPr>
          <w:sz w:val="28"/>
          <w:szCs w:val="28"/>
          <w:rtl/>
          <w:lang w:bidi="ar-EG"/>
        </w:rPr>
      </w:pPr>
    </w:p>
    <w:p w:rsidR="00BD3624" w:rsidRPr="00BD3624" w:rsidRDefault="00BD3624" w:rsidP="00BD3624">
      <w:pPr>
        <w:bidi w:val="0"/>
        <w:rPr>
          <w:b/>
          <w:bCs/>
          <w:sz w:val="28"/>
          <w:szCs w:val="28"/>
          <w:u w:val="single"/>
          <w:lang w:bidi="ar-EG"/>
        </w:rPr>
      </w:pPr>
      <w:r w:rsidRPr="00BD3624">
        <w:rPr>
          <w:b/>
          <w:bCs/>
          <w:sz w:val="28"/>
          <w:szCs w:val="28"/>
          <w:u w:val="single"/>
          <w:lang w:bidi="ar-EG"/>
        </w:rPr>
        <w:t xml:space="preserve">Chapter Four: </w:t>
      </w:r>
    </w:p>
    <w:p w:rsidR="00BD3624" w:rsidRPr="00BD3624" w:rsidRDefault="00BD3624" w:rsidP="00BD3624">
      <w:pPr>
        <w:bidi w:val="0"/>
        <w:jc w:val="both"/>
        <w:rPr>
          <w:sz w:val="28"/>
          <w:szCs w:val="28"/>
          <w:lang w:bidi="ar-EG"/>
        </w:rPr>
      </w:pPr>
      <w:r w:rsidRPr="00BD3624">
        <w:rPr>
          <w:sz w:val="28"/>
          <w:szCs w:val="28"/>
          <w:lang w:bidi="ar-EG"/>
        </w:rPr>
        <w:t xml:space="preserve">This chapter deals with the possibility of using computer and its importance role in Fine Arts and the emergence of different schools used it as a key element of art elements, including the so-called schools of digital art and this name is called on the fine art movement that uses computer technology and developed effects such as the Photoshop. It address the most important programs of art used in computers and introduced the most fine art important ingredients that must be taken into account when you using the technical programs and show some of the different designs by artists using digital art. </w:t>
      </w:r>
    </w:p>
    <w:p w:rsidR="00BD3624" w:rsidRPr="00BD3624" w:rsidRDefault="00BD3624" w:rsidP="00BD3624">
      <w:pPr>
        <w:bidi w:val="0"/>
        <w:rPr>
          <w:sz w:val="28"/>
          <w:szCs w:val="28"/>
          <w:rtl/>
          <w:lang w:bidi="ar-EG"/>
        </w:rPr>
      </w:pPr>
    </w:p>
    <w:p w:rsidR="00BD3624" w:rsidRPr="00BD3624" w:rsidRDefault="00BD3624" w:rsidP="00BD3624">
      <w:pPr>
        <w:bidi w:val="0"/>
        <w:rPr>
          <w:b/>
          <w:bCs/>
          <w:sz w:val="28"/>
          <w:szCs w:val="28"/>
          <w:u w:val="single"/>
          <w:lang w:bidi="ar-EG"/>
        </w:rPr>
      </w:pPr>
      <w:r w:rsidRPr="00BD3624">
        <w:rPr>
          <w:b/>
          <w:bCs/>
          <w:sz w:val="28"/>
          <w:szCs w:val="28"/>
          <w:u w:val="single"/>
          <w:lang w:bidi="ar-EG"/>
        </w:rPr>
        <w:t xml:space="preserve">Chapter Five: </w:t>
      </w:r>
    </w:p>
    <w:p w:rsidR="00BD3624" w:rsidRPr="00BD3624" w:rsidRDefault="00BD3624" w:rsidP="00BD3624">
      <w:pPr>
        <w:bidi w:val="0"/>
        <w:jc w:val="both"/>
        <w:rPr>
          <w:sz w:val="28"/>
          <w:szCs w:val="28"/>
          <w:lang w:bidi="ar-EG"/>
        </w:rPr>
      </w:pPr>
      <w:r w:rsidRPr="00BD3624">
        <w:rPr>
          <w:sz w:val="28"/>
          <w:szCs w:val="28"/>
          <w:lang w:bidi="ar-EG"/>
        </w:rPr>
        <w:t xml:space="preserve">This is the concluding last chapter in the research,  where the researcher conducted his self-experience, through designing of a variety of innovative applications motifs inspired by Arabic calligraphy in contemporary and in the field of graphic hangs using innovative characters with its artistic analysis, as well as a variety of innovative applications motifs inspired by Arabic contemporary calligraphy in the field of ceramics, as well as addressing a range of innovative applications inspired by the decorative contemporary Arabic calligraphy in the field of minerals, jewelry (silver), using in innovative designs of different ornaments. </w:t>
      </w:r>
    </w:p>
    <w:p w:rsidR="00BD3624" w:rsidRPr="00BD3624" w:rsidRDefault="00BD3624" w:rsidP="00BD3624">
      <w:pPr>
        <w:bidi w:val="0"/>
        <w:jc w:val="both"/>
        <w:rPr>
          <w:sz w:val="28"/>
          <w:szCs w:val="28"/>
          <w:rtl/>
          <w:lang w:bidi="ar-EG"/>
        </w:rPr>
      </w:pPr>
    </w:p>
    <w:p w:rsidR="00BD3624" w:rsidRDefault="00BD3624" w:rsidP="00BD3624">
      <w:pPr>
        <w:bidi w:val="0"/>
        <w:rPr>
          <w:sz w:val="28"/>
          <w:szCs w:val="28"/>
          <w:lang w:bidi="ar-EG"/>
        </w:rPr>
      </w:pPr>
    </w:p>
    <w:p w:rsidR="00BD3624" w:rsidRDefault="00BD3624" w:rsidP="00BD3624">
      <w:pPr>
        <w:bidi w:val="0"/>
        <w:rPr>
          <w:sz w:val="28"/>
          <w:szCs w:val="28"/>
          <w:lang w:bidi="ar-EG"/>
        </w:rPr>
      </w:pPr>
    </w:p>
    <w:p w:rsidR="00BD3624" w:rsidRDefault="00BD3624" w:rsidP="00BD3624">
      <w:pPr>
        <w:bidi w:val="0"/>
        <w:rPr>
          <w:sz w:val="28"/>
          <w:szCs w:val="28"/>
          <w:lang w:bidi="ar-EG"/>
        </w:rPr>
      </w:pPr>
    </w:p>
    <w:p w:rsidR="00BD3624" w:rsidRDefault="00BD3624" w:rsidP="00BD3624">
      <w:pPr>
        <w:bidi w:val="0"/>
        <w:rPr>
          <w:sz w:val="28"/>
          <w:szCs w:val="28"/>
          <w:lang w:bidi="ar-EG"/>
        </w:rPr>
      </w:pPr>
    </w:p>
    <w:p w:rsidR="00BD3624" w:rsidRDefault="00BD3624" w:rsidP="00BD3624">
      <w:pPr>
        <w:bidi w:val="0"/>
        <w:rPr>
          <w:sz w:val="28"/>
          <w:szCs w:val="28"/>
          <w:lang w:bidi="ar-EG"/>
        </w:rPr>
      </w:pPr>
    </w:p>
    <w:p w:rsidR="00BD3624" w:rsidRDefault="00BD3624" w:rsidP="00BD3624">
      <w:pPr>
        <w:bidi w:val="0"/>
        <w:rPr>
          <w:sz w:val="28"/>
          <w:szCs w:val="28"/>
          <w:lang w:bidi="ar-EG"/>
        </w:rPr>
      </w:pPr>
    </w:p>
    <w:p w:rsidR="00BD3624" w:rsidRDefault="00BD3624" w:rsidP="00BD3624">
      <w:pPr>
        <w:bidi w:val="0"/>
        <w:rPr>
          <w:sz w:val="28"/>
          <w:szCs w:val="28"/>
          <w:lang w:bidi="ar-EG"/>
        </w:rPr>
      </w:pPr>
    </w:p>
    <w:p w:rsidR="00BD3624" w:rsidRDefault="00BD3624" w:rsidP="00BD3624">
      <w:pPr>
        <w:bidi w:val="0"/>
        <w:rPr>
          <w:sz w:val="28"/>
          <w:szCs w:val="28"/>
          <w:lang w:bidi="ar-EG"/>
        </w:rPr>
      </w:pPr>
    </w:p>
    <w:p w:rsidR="00BD3624" w:rsidRDefault="00BD3624" w:rsidP="00BD3624">
      <w:pPr>
        <w:bidi w:val="0"/>
        <w:rPr>
          <w:sz w:val="28"/>
          <w:szCs w:val="28"/>
          <w:lang w:bidi="ar-EG"/>
        </w:rPr>
      </w:pPr>
    </w:p>
    <w:p w:rsidR="00BD3624" w:rsidRDefault="00BD3624" w:rsidP="00BD3624">
      <w:pPr>
        <w:bidi w:val="0"/>
        <w:rPr>
          <w:sz w:val="28"/>
          <w:szCs w:val="28"/>
          <w:lang w:bidi="ar-EG"/>
        </w:rPr>
      </w:pPr>
    </w:p>
    <w:p w:rsidR="00BD3624" w:rsidRPr="00BD3624" w:rsidRDefault="00BD3624" w:rsidP="00BD3624">
      <w:pPr>
        <w:bidi w:val="0"/>
        <w:rPr>
          <w:sz w:val="28"/>
          <w:szCs w:val="28"/>
          <w:rtl/>
          <w:lang w:bidi="ar-EG"/>
        </w:rPr>
      </w:pPr>
    </w:p>
    <w:p w:rsidR="00BD3624" w:rsidRPr="00BD3624" w:rsidRDefault="00BD3624" w:rsidP="00BD3624">
      <w:pPr>
        <w:bidi w:val="0"/>
        <w:rPr>
          <w:sz w:val="28"/>
          <w:szCs w:val="28"/>
          <w:rtl/>
          <w:lang w:bidi="ar-EG"/>
        </w:rPr>
      </w:pPr>
      <w:r w:rsidRPr="00BD3624">
        <w:rPr>
          <w:sz w:val="28"/>
          <w:szCs w:val="28"/>
          <w:lang w:bidi="ar-EG"/>
        </w:rPr>
        <w:t xml:space="preserve"> </w:t>
      </w:r>
    </w:p>
    <w:p w:rsidR="00BD3624" w:rsidRPr="00BD3624" w:rsidRDefault="00BD3624" w:rsidP="00BD3624">
      <w:pPr>
        <w:bidi w:val="0"/>
        <w:jc w:val="center"/>
        <w:rPr>
          <w:b/>
          <w:bCs/>
          <w:sz w:val="28"/>
          <w:szCs w:val="28"/>
          <w:u w:val="single"/>
          <w:lang w:bidi="ar-EG"/>
        </w:rPr>
      </w:pPr>
      <w:r w:rsidRPr="00BD3624">
        <w:rPr>
          <w:b/>
          <w:bCs/>
          <w:sz w:val="28"/>
          <w:szCs w:val="28"/>
          <w:u w:val="single"/>
          <w:lang w:bidi="ar-EG"/>
        </w:rPr>
        <w:lastRenderedPageBreak/>
        <w:t>Conclusion</w:t>
      </w:r>
    </w:p>
    <w:p w:rsidR="00BD3624" w:rsidRPr="00BD3624" w:rsidRDefault="00BD3624" w:rsidP="00BD3624">
      <w:pPr>
        <w:bidi w:val="0"/>
        <w:rPr>
          <w:sz w:val="28"/>
          <w:szCs w:val="28"/>
          <w:rtl/>
          <w:lang w:bidi="ar-EG"/>
        </w:rPr>
      </w:pPr>
    </w:p>
    <w:p w:rsidR="00BD3624" w:rsidRPr="00BD3624" w:rsidRDefault="00BD3624" w:rsidP="00BD3624">
      <w:pPr>
        <w:bidi w:val="0"/>
        <w:jc w:val="both"/>
        <w:rPr>
          <w:sz w:val="28"/>
          <w:szCs w:val="28"/>
          <w:lang w:bidi="ar-EG"/>
        </w:rPr>
      </w:pPr>
      <w:r w:rsidRPr="00BD3624">
        <w:rPr>
          <w:sz w:val="28"/>
          <w:szCs w:val="28"/>
          <w:lang w:bidi="ar-EG"/>
        </w:rPr>
        <w:t xml:space="preserve">The Arabic calligraphy is widened for research, creativity of the contemporary fine art, so it is characterized from other calligraphies with what it have with an aesthetic gradients make it able to be used in the work of innovative applications motifs inspired form the Arabic calligraphy in several fields. </w:t>
      </w:r>
    </w:p>
    <w:p w:rsidR="00BD3624" w:rsidRPr="00BD3624" w:rsidRDefault="00BD3624" w:rsidP="00BD3624">
      <w:pPr>
        <w:bidi w:val="0"/>
        <w:jc w:val="both"/>
        <w:rPr>
          <w:sz w:val="28"/>
          <w:szCs w:val="28"/>
          <w:lang w:bidi="ar-EG"/>
        </w:rPr>
      </w:pPr>
      <w:r w:rsidRPr="00BD3624">
        <w:rPr>
          <w:sz w:val="28"/>
          <w:szCs w:val="28"/>
          <w:lang w:bidi="ar-EG"/>
        </w:rPr>
        <w:t xml:space="preserve">This could be either manually or by digital art, the art of the use of computers by certain technical programs to enrich the field of Fine Arts. </w:t>
      </w:r>
    </w:p>
    <w:p w:rsidR="00BD3624" w:rsidRPr="00BD3624" w:rsidRDefault="00BD3624" w:rsidP="00BD3624">
      <w:pPr>
        <w:bidi w:val="0"/>
        <w:jc w:val="both"/>
        <w:rPr>
          <w:sz w:val="28"/>
          <w:szCs w:val="28"/>
          <w:lang w:bidi="ar-EG"/>
        </w:rPr>
      </w:pPr>
      <w:r w:rsidRPr="00BD3624">
        <w:rPr>
          <w:sz w:val="28"/>
          <w:szCs w:val="28"/>
          <w:lang w:bidi="ar-EG"/>
        </w:rPr>
        <w:t xml:space="preserve">So, it must to put plans and methodological approaches to regulate the process of innovation and development in the patterns of the characters so it can be used either by geometrical standards or through freely configuration. </w:t>
      </w:r>
    </w:p>
    <w:p w:rsidR="00BD3624" w:rsidRPr="00BD3624" w:rsidRDefault="00BD3624" w:rsidP="00BD3624">
      <w:pPr>
        <w:bidi w:val="0"/>
        <w:jc w:val="both"/>
        <w:rPr>
          <w:sz w:val="28"/>
          <w:szCs w:val="28"/>
          <w:lang w:bidi="ar-EG"/>
        </w:rPr>
      </w:pPr>
      <w:r w:rsidRPr="00BD3624">
        <w:rPr>
          <w:sz w:val="28"/>
          <w:szCs w:val="28"/>
          <w:lang w:bidi="ar-EG"/>
        </w:rPr>
        <w:t xml:space="preserve">This art can be functioned through geometrical and automation rules specified by shape and use to serve a various specified fields of many specialized utilitarian hand or by computer programs. </w:t>
      </w:r>
    </w:p>
    <w:p w:rsidR="00BD3624" w:rsidRPr="00BD3624" w:rsidRDefault="00BD3624" w:rsidP="00BD3624">
      <w:pPr>
        <w:bidi w:val="0"/>
        <w:jc w:val="both"/>
        <w:rPr>
          <w:sz w:val="28"/>
          <w:szCs w:val="28"/>
          <w:lang w:bidi="ar-EG"/>
        </w:rPr>
      </w:pPr>
      <w:r w:rsidRPr="00BD3624">
        <w:rPr>
          <w:sz w:val="28"/>
          <w:szCs w:val="28"/>
          <w:lang w:bidi="ar-EG"/>
        </w:rPr>
        <w:t xml:space="preserve">It can also deal with calligraphy as an aesthetic element subject to the Art configuration as the artist can see and it represent in this case a part of the total work for the artistic work and it can be formed manually or by computer programs. </w:t>
      </w:r>
    </w:p>
    <w:p w:rsidR="00BD3624" w:rsidRPr="00BD3624" w:rsidRDefault="00BD3624" w:rsidP="00BD3624">
      <w:pPr>
        <w:bidi w:val="0"/>
        <w:jc w:val="both"/>
        <w:rPr>
          <w:sz w:val="28"/>
          <w:szCs w:val="28"/>
          <w:lang w:bidi="ar-EG"/>
        </w:rPr>
      </w:pPr>
      <w:r w:rsidRPr="00BD3624">
        <w:rPr>
          <w:sz w:val="28"/>
          <w:szCs w:val="28"/>
          <w:lang w:bidi="ar-EG"/>
        </w:rPr>
        <w:t xml:space="preserve">All this by taking into account the aesthetic components which must be observed in calligraphy configurations and designs. </w:t>
      </w:r>
    </w:p>
    <w:p w:rsidR="00BD3624" w:rsidRPr="00BD3624" w:rsidRDefault="00BD3624" w:rsidP="00BD3624">
      <w:pPr>
        <w:bidi w:val="0"/>
        <w:rPr>
          <w:sz w:val="28"/>
          <w:szCs w:val="28"/>
          <w:lang w:bidi="ar-EG"/>
        </w:rPr>
      </w:pPr>
    </w:p>
    <w:sectPr w:rsidR="00BD3624" w:rsidRPr="00BD362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13E" w:rsidRDefault="00A9513E" w:rsidP="00BD3624">
      <w:r>
        <w:separator/>
      </w:r>
    </w:p>
  </w:endnote>
  <w:endnote w:type="continuationSeparator" w:id="0">
    <w:p w:rsidR="00A9513E" w:rsidRDefault="00A9513E" w:rsidP="00BD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91635431"/>
      <w:docPartObj>
        <w:docPartGallery w:val="Page Numbers (Bottom of Page)"/>
        <w:docPartUnique/>
      </w:docPartObj>
    </w:sdtPr>
    <w:sdtEndPr>
      <w:rPr>
        <w:noProof/>
      </w:rPr>
    </w:sdtEndPr>
    <w:sdtContent>
      <w:p w:rsidR="00BD3624" w:rsidRDefault="00BD3624">
        <w:pPr>
          <w:pStyle w:val="Footer"/>
          <w:jc w:val="center"/>
        </w:pPr>
        <w:r>
          <w:fldChar w:fldCharType="begin"/>
        </w:r>
        <w:r>
          <w:instrText xml:space="preserve"> PAGE   \* MERGEFORMAT </w:instrText>
        </w:r>
        <w:r>
          <w:fldChar w:fldCharType="separate"/>
        </w:r>
        <w:r w:rsidR="00A37D3D">
          <w:rPr>
            <w:noProof/>
            <w:rtl/>
          </w:rPr>
          <w:t>1</w:t>
        </w:r>
        <w:r>
          <w:rPr>
            <w:noProof/>
          </w:rPr>
          <w:fldChar w:fldCharType="end"/>
        </w:r>
      </w:p>
    </w:sdtContent>
  </w:sdt>
  <w:p w:rsidR="00BD3624" w:rsidRDefault="00BD3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13E" w:rsidRDefault="00A9513E" w:rsidP="00BD3624">
      <w:r>
        <w:separator/>
      </w:r>
    </w:p>
  </w:footnote>
  <w:footnote w:type="continuationSeparator" w:id="0">
    <w:p w:rsidR="00A9513E" w:rsidRDefault="00A9513E" w:rsidP="00BD36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84F0A"/>
    <w:multiLevelType w:val="hybridMultilevel"/>
    <w:tmpl w:val="92E4A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9A2CE3"/>
    <w:multiLevelType w:val="hybridMultilevel"/>
    <w:tmpl w:val="868E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3ED7F3E"/>
    <w:multiLevelType w:val="hybridMultilevel"/>
    <w:tmpl w:val="595803E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10005" w:tentative="1">
      <w:start w:val="1"/>
      <w:numFmt w:val="bullet"/>
      <w:lvlText w:val=""/>
      <w:lvlJc w:val="left"/>
      <w:pPr>
        <w:tabs>
          <w:tab w:val="num" w:pos="1800"/>
        </w:tabs>
        <w:ind w:left="1800" w:right="1800" w:hanging="360"/>
      </w:pPr>
      <w:rPr>
        <w:rFonts w:ascii="Wingdings" w:hAnsi="Wingdings" w:hint="default"/>
      </w:rPr>
    </w:lvl>
    <w:lvl w:ilvl="3" w:tplc="04010001" w:tentative="1">
      <w:start w:val="1"/>
      <w:numFmt w:val="bullet"/>
      <w:lvlText w:val=""/>
      <w:lvlJc w:val="left"/>
      <w:pPr>
        <w:tabs>
          <w:tab w:val="num" w:pos="2520"/>
        </w:tabs>
        <w:ind w:left="2520" w:right="2520" w:hanging="360"/>
      </w:pPr>
      <w:rPr>
        <w:rFonts w:ascii="Symbol" w:hAnsi="Symbol" w:hint="default"/>
      </w:rPr>
    </w:lvl>
    <w:lvl w:ilvl="4" w:tplc="04010003" w:tentative="1">
      <w:start w:val="1"/>
      <w:numFmt w:val="bullet"/>
      <w:lvlText w:val="o"/>
      <w:lvlJc w:val="left"/>
      <w:pPr>
        <w:tabs>
          <w:tab w:val="num" w:pos="3240"/>
        </w:tabs>
        <w:ind w:left="3240" w:right="3240" w:hanging="360"/>
      </w:pPr>
      <w:rPr>
        <w:rFonts w:ascii="Courier New" w:hAnsi="Courier New" w:hint="default"/>
      </w:rPr>
    </w:lvl>
    <w:lvl w:ilvl="5" w:tplc="04010005" w:tentative="1">
      <w:start w:val="1"/>
      <w:numFmt w:val="bullet"/>
      <w:lvlText w:val=""/>
      <w:lvlJc w:val="left"/>
      <w:pPr>
        <w:tabs>
          <w:tab w:val="num" w:pos="3960"/>
        </w:tabs>
        <w:ind w:left="3960" w:right="3960" w:hanging="360"/>
      </w:pPr>
      <w:rPr>
        <w:rFonts w:ascii="Wingdings" w:hAnsi="Wingdings" w:hint="default"/>
      </w:rPr>
    </w:lvl>
    <w:lvl w:ilvl="6" w:tplc="04010001" w:tentative="1">
      <w:start w:val="1"/>
      <w:numFmt w:val="bullet"/>
      <w:lvlText w:val=""/>
      <w:lvlJc w:val="left"/>
      <w:pPr>
        <w:tabs>
          <w:tab w:val="num" w:pos="4680"/>
        </w:tabs>
        <w:ind w:left="4680" w:right="4680" w:hanging="360"/>
      </w:pPr>
      <w:rPr>
        <w:rFonts w:ascii="Symbol" w:hAnsi="Symbol" w:hint="default"/>
      </w:rPr>
    </w:lvl>
    <w:lvl w:ilvl="7" w:tplc="04010003" w:tentative="1">
      <w:start w:val="1"/>
      <w:numFmt w:val="bullet"/>
      <w:lvlText w:val="o"/>
      <w:lvlJc w:val="left"/>
      <w:pPr>
        <w:tabs>
          <w:tab w:val="num" w:pos="5400"/>
        </w:tabs>
        <w:ind w:left="5400" w:right="5400" w:hanging="360"/>
      </w:pPr>
      <w:rPr>
        <w:rFonts w:ascii="Courier New" w:hAnsi="Courier New" w:hint="default"/>
      </w:rPr>
    </w:lvl>
    <w:lvl w:ilvl="8" w:tplc="04010005" w:tentative="1">
      <w:start w:val="1"/>
      <w:numFmt w:val="bullet"/>
      <w:lvlText w:val=""/>
      <w:lvlJc w:val="left"/>
      <w:pPr>
        <w:tabs>
          <w:tab w:val="num" w:pos="6120"/>
        </w:tabs>
        <w:ind w:left="6120" w:righ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624"/>
    <w:rsid w:val="005D2C7D"/>
    <w:rsid w:val="009F2F78"/>
    <w:rsid w:val="00A37D3D"/>
    <w:rsid w:val="00A9513E"/>
    <w:rsid w:val="00BD3624"/>
    <w:rsid w:val="00C365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624"/>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D3624"/>
    <w:pPr>
      <w:keepNext/>
      <w:jc w:val="center"/>
      <w:outlineLvl w:val="0"/>
    </w:pPr>
    <w:rPr>
      <w:sz w:val="20"/>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3624"/>
    <w:rPr>
      <w:rFonts w:ascii="Times New Roman" w:eastAsia="Times New Roman" w:hAnsi="Times New Roman" w:cs="Times New Roman"/>
      <w:sz w:val="20"/>
      <w:szCs w:val="34"/>
    </w:rPr>
  </w:style>
  <w:style w:type="paragraph" w:styleId="BodyText">
    <w:name w:val="Body Text"/>
    <w:basedOn w:val="Normal"/>
    <w:link w:val="BodyTextChar"/>
    <w:rsid w:val="00BD3624"/>
    <w:rPr>
      <w:sz w:val="20"/>
      <w:szCs w:val="34"/>
    </w:rPr>
  </w:style>
  <w:style w:type="character" w:customStyle="1" w:styleId="BodyTextChar">
    <w:name w:val="Body Text Char"/>
    <w:basedOn w:val="DefaultParagraphFont"/>
    <w:link w:val="BodyText"/>
    <w:rsid w:val="00BD3624"/>
    <w:rPr>
      <w:rFonts w:ascii="Times New Roman" w:eastAsia="Times New Roman" w:hAnsi="Times New Roman" w:cs="Times New Roman"/>
      <w:sz w:val="20"/>
      <w:szCs w:val="34"/>
    </w:rPr>
  </w:style>
  <w:style w:type="paragraph" w:styleId="Header">
    <w:name w:val="header"/>
    <w:basedOn w:val="Normal"/>
    <w:link w:val="HeaderChar"/>
    <w:uiPriority w:val="99"/>
    <w:unhideWhenUsed/>
    <w:rsid w:val="00BD3624"/>
    <w:pPr>
      <w:tabs>
        <w:tab w:val="center" w:pos="4680"/>
        <w:tab w:val="right" w:pos="9360"/>
      </w:tabs>
    </w:pPr>
  </w:style>
  <w:style w:type="character" w:customStyle="1" w:styleId="HeaderChar">
    <w:name w:val="Header Char"/>
    <w:basedOn w:val="DefaultParagraphFont"/>
    <w:link w:val="Header"/>
    <w:uiPriority w:val="99"/>
    <w:rsid w:val="00BD36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3624"/>
    <w:pPr>
      <w:tabs>
        <w:tab w:val="center" w:pos="4680"/>
        <w:tab w:val="right" w:pos="9360"/>
      </w:tabs>
    </w:pPr>
  </w:style>
  <w:style w:type="character" w:customStyle="1" w:styleId="FooterChar">
    <w:name w:val="Footer Char"/>
    <w:basedOn w:val="DefaultParagraphFont"/>
    <w:link w:val="Footer"/>
    <w:uiPriority w:val="99"/>
    <w:rsid w:val="00BD362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3624"/>
    <w:rPr>
      <w:rFonts w:ascii="Tahoma" w:hAnsi="Tahoma" w:cs="Tahoma"/>
      <w:sz w:val="16"/>
      <w:szCs w:val="16"/>
    </w:rPr>
  </w:style>
  <w:style w:type="character" w:customStyle="1" w:styleId="BalloonTextChar">
    <w:name w:val="Balloon Text Char"/>
    <w:basedOn w:val="DefaultParagraphFont"/>
    <w:link w:val="BalloonText"/>
    <w:uiPriority w:val="99"/>
    <w:semiHidden/>
    <w:rsid w:val="00BD3624"/>
    <w:rPr>
      <w:rFonts w:ascii="Tahoma" w:eastAsia="Times New Roman" w:hAnsi="Tahoma" w:cs="Tahoma"/>
      <w:sz w:val="16"/>
      <w:szCs w:val="16"/>
    </w:rPr>
  </w:style>
  <w:style w:type="table" w:styleId="TableGrid">
    <w:name w:val="Table Grid"/>
    <w:basedOn w:val="TableNormal"/>
    <w:rsid w:val="00A37D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624"/>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D3624"/>
    <w:pPr>
      <w:keepNext/>
      <w:jc w:val="center"/>
      <w:outlineLvl w:val="0"/>
    </w:pPr>
    <w:rPr>
      <w:sz w:val="20"/>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3624"/>
    <w:rPr>
      <w:rFonts w:ascii="Times New Roman" w:eastAsia="Times New Roman" w:hAnsi="Times New Roman" w:cs="Times New Roman"/>
      <w:sz w:val="20"/>
      <w:szCs w:val="34"/>
    </w:rPr>
  </w:style>
  <w:style w:type="paragraph" w:styleId="BodyText">
    <w:name w:val="Body Text"/>
    <w:basedOn w:val="Normal"/>
    <w:link w:val="BodyTextChar"/>
    <w:rsid w:val="00BD3624"/>
    <w:rPr>
      <w:sz w:val="20"/>
      <w:szCs w:val="34"/>
    </w:rPr>
  </w:style>
  <w:style w:type="character" w:customStyle="1" w:styleId="BodyTextChar">
    <w:name w:val="Body Text Char"/>
    <w:basedOn w:val="DefaultParagraphFont"/>
    <w:link w:val="BodyText"/>
    <w:rsid w:val="00BD3624"/>
    <w:rPr>
      <w:rFonts w:ascii="Times New Roman" w:eastAsia="Times New Roman" w:hAnsi="Times New Roman" w:cs="Times New Roman"/>
      <w:sz w:val="20"/>
      <w:szCs w:val="34"/>
    </w:rPr>
  </w:style>
  <w:style w:type="paragraph" w:styleId="Header">
    <w:name w:val="header"/>
    <w:basedOn w:val="Normal"/>
    <w:link w:val="HeaderChar"/>
    <w:uiPriority w:val="99"/>
    <w:unhideWhenUsed/>
    <w:rsid w:val="00BD3624"/>
    <w:pPr>
      <w:tabs>
        <w:tab w:val="center" w:pos="4680"/>
        <w:tab w:val="right" w:pos="9360"/>
      </w:tabs>
    </w:pPr>
  </w:style>
  <w:style w:type="character" w:customStyle="1" w:styleId="HeaderChar">
    <w:name w:val="Header Char"/>
    <w:basedOn w:val="DefaultParagraphFont"/>
    <w:link w:val="Header"/>
    <w:uiPriority w:val="99"/>
    <w:rsid w:val="00BD36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3624"/>
    <w:pPr>
      <w:tabs>
        <w:tab w:val="center" w:pos="4680"/>
        <w:tab w:val="right" w:pos="9360"/>
      </w:tabs>
    </w:pPr>
  </w:style>
  <w:style w:type="character" w:customStyle="1" w:styleId="FooterChar">
    <w:name w:val="Footer Char"/>
    <w:basedOn w:val="DefaultParagraphFont"/>
    <w:link w:val="Footer"/>
    <w:uiPriority w:val="99"/>
    <w:rsid w:val="00BD362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3624"/>
    <w:rPr>
      <w:rFonts w:ascii="Tahoma" w:hAnsi="Tahoma" w:cs="Tahoma"/>
      <w:sz w:val="16"/>
      <w:szCs w:val="16"/>
    </w:rPr>
  </w:style>
  <w:style w:type="character" w:customStyle="1" w:styleId="BalloonTextChar">
    <w:name w:val="Balloon Text Char"/>
    <w:basedOn w:val="DefaultParagraphFont"/>
    <w:link w:val="BalloonText"/>
    <w:uiPriority w:val="99"/>
    <w:semiHidden/>
    <w:rsid w:val="00BD3624"/>
    <w:rPr>
      <w:rFonts w:ascii="Tahoma" w:eastAsia="Times New Roman" w:hAnsi="Tahoma" w:cs="Tahoma"/>
      <w:sz w:val="16"/>
      <w:szCs w:val="16"/>
    </w:rPr>
  </w:style>
  <w:style w:type="table" w:styleId="TableGrid">
    <w:name w:val="Table Grid"/>
    <w:basedOn w:val="TableNormal"/>
    <w:rsid w:val="00A37D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CAE</Company>
  <LinksUpToDate>false</LinksUpToDate>
  <CharactersWithSpaces>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cp:lastPrinted>2013-09-25T11:26:00Z</cp:lastPrinted>
  <dcterms:created xsi:type="dcterms:W3CDTF">2013-10-06T15:09:00Z</dcterms:created>
  <dcterms:modified xsi:type="dcterms:W3CDTF">2013-10-06T15:09:00Z</dcterms:modified>
</cp:coreProperties>
</file>